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0E" w:rsidRPr="00263CA9" w:rsidRDefault="00263CA9" w:rsidP="00C47F0E">
      <w:pPr>
        <w:spacing w:after="0" w:line="360" w:lineRule="auto"/>
        <w:jc w:val="center"/>
        <w:rPr>
          <w:rFonts w:ascii="Verdana" w:hAnsi="Verdana"/>
          <w:b/>
          <w:sz w:val="18"/>
          <w:szCs w:val="18"/>
        </w:rPr>
      </w:pPr>
      <w:r w:rsidRPr="00263CA9">
        <w:rPr>
          <w:rFonts w:ascii="Verdana" w:hAnsi="Verdana"/>
          <w:b/>
          <w:sz w:val="18"/>
          <w:szCs w:val="18"/>
        </w:rPr>
        <w:t>GUTTE, s.r.o., Vrbová 13, 946 03 Kolárovo</w:t>
      </w:r>
      <w:r w:rsidR="00DE597D" w:rsidRPr="00263CA9">
        <w:rPr>
          <w:rFonts w:ascii="Verdana" w:hAnsi="Verdana"/>
          <w:b/>
          <w:sz w:val="18"/>
          <w:szCs w:val="18"/>
        </w:rPr>
        <w:t xml:space="preserve">, IČO: </w:t>
      </w:r>
      <w:r w:rsidRPr="00263CA9">
        <w:rPr>
          <w:rFonts w:ascii="Verdana" w:hAnsi="Verdana"/>
          <w:b/>
          <w:sz w:val="18"/>
          <w:szCs w:val="18"/>
        </w:rPr>
        <w:t>34113100</w:t>
      </w:r>
    </w:p>
    <w:p w:rsidR="00C47F0E" w:rsidRDefault="00C47F0E" w:rsidP="0014282B">
      <w:pPr>
        <w:spacing w:after="0" w:line="360" w:lineRule="auto"/>
        <w:jc w:val="center"/>
        <w:rPr>
          <w:rFonts w:ascii="Verdana" w:hAnsi="Verdana"/>
          <w:b/>
          <w:sz w:val="18"/>
          <w:szCs w:val="18"/>
        </w:rPr>
      </w:pPr>
      <w:r w:rsidRPr="0014282B">
        <w:rPr>
          <w:rFonts w:ascii="Verdana" w:hAnsi="Verdana"/>
          <w:b/>
          <w:sz w:val="18"/>
          <w:szCs w:val="18"/>
        </w:rPr>
        <w:t xml:space="preserve">kontaktné údaje: </w:t>
      </w:r>
      <w:hyperlink r:id="rId5" w:history="1">
        <w:r w:rsidR="0014282B" w:rsidRPr="0014282B">
          <w:rPr>
            <w:rStyle w:val="Hypertextovprepojenie"/>
            <w:rFonts w:ascii="Verdana" w:hAnsi="Verdana"/>
            <w:b/>
            <w:sz w:val="18"/>
            <w:szCs w:val="18"/>
          </w:rPr>
          <w:t>info@gutte.sk</w:t>
        </w:r>
      </w:hyperlink>
      <w:r w:rsidR="0014282B" w:rsidRPr="0014282B">
        <w:rPr>
          <w:rFonts w:ascii="Verdana" w:hAnsi="Verdana"/>
          <w:b/>
          <w:sz w:val="18"/>
          <w:szCs w:val="18"/>
        </w:rPr>
        <w:t>, tel.číslo: 0905 607 013</w:t>
      </w:r>
    </w:p>
    <w:p w:rsidR="00C47F0E" w:rsidRPr="00550061" w:rsidRDefault="00C47F0E" w:rsidP="00C47F0E">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______________________________________________________________________</w:t>
      </w:r>
    </w:p>
    <w:p w:rsidR="0009222C" w:rsidRDefault="00BC6F80" w:rsidP="00E51971">
      <w:pPr>
        <w:spacing w:after="0" w:line="360" w:lineRule="auto"/>
        <w:jc w:val="both"/>
        <w:rPr>
          <w:rFonts w:ascii="Verdana" w:hAnsi="Verdana"/>
          <w:sz w:val="18"/>
          <w:szCs w:val="18"/>
        </w:rPr>
      </w:pPr>
      <w:r w:rsidRPr="00BC6F80">
        <w:rPr>
          <w:rFonts w:ascii="Verdana" w:hAnsi="Verdana"/>
          <w:sz w:val="18"/>
          <w:szCs w:val="18"/>
        </w:rPr>
        <w:t>ako prevádzkovateľ informačného systému</w:t>
      </w:r>
      <w:r w:rsidR="007B6B5B">
        <w:rPr>
          <w:rFonts w:ascii="Verdana" w:hAnsi="Verdana"/>
          <w:sz w:val="18"/>
          <w:szCs w:val="18"/>
        </w:rPr>
        <w:t xml:space="preserve"> zverejňuje z</w:t>
      </w:r>
      <w:r w:rsidR="00BB4523">
        <w:rPr>
          <w:rFonts w:ascii="Verdana" w:hAnsi="Verdana"/>
          <w:sz w:val="18"/>
          <w:szCs w:val="18"/>
        </w:rPr>
        <w:t>a účelom</w:t>
      </w:r>
      <w:r w:rsidR="007B6B5B">
        <w:rPr>
          <w:rFonts w:ascii="Verdana" w:hAnsi="Verdana"/>
          <w:sz w:val="18"/>
          <w:szCs w:val="18"/>
        </w:rPr>
        <w:t xml:space="preserve"> dodržiavania </w:t>
      </w:r>
      <w:r w:rsidR="00F10741">
        <w:rPr>
          <w:rFonts w:ascii="Verdana" w:hAnsi="Verdana"/>
          <w:sz w:val="18"/>
          <w:szCs w:val="18"/>
        </w:rPr>
        <w:t xml:space="preserve">spravodlivosti                     a </w:t>
      </w:r>
      <w:r w:rsidR="007B6B5B">
        <w:rPr>
          <w:rFonts w:ascii="Verdana" w:hAnsi="Verdana"/>
          <w:sz w:val="18"/>
          <w:szCs w:val="18"/>
        </w:rPr>
        <w:t xml:space="preserve">transparentnosti voči dotknutým osobám </w:t>
      </w:r>
      <w:r w:rsidR="009F0758">
        <w:rPr>
          <w:rFonts w:ascii="Verdana" w:hAnsi="Verdana"/>
          <w:sz w:val="18"/>
          <w:szCs w:val="18"/>
        </w:rPr>
        <w:t xml:space="preserve">toto </w:t>
      </w:r>
      <w:r w:rsidR="007B6B5B">
        <w:rPr>
          <w:rFonts w:ascii="Verdana" w:hAnsi="Verdana"/>
          <w:sz w:val="18"/>
          <w:szCs w:val="18"/>
        </w:rPr>
        <w:t xml:space="preserve">vyhlásenie o ochrane </w:t>
      </w:r>
      <w:r w:rsidR="00BB4523">
        <w:rPr>
          <w:rFonts w:ascii="Verdana" w:hAnsi="Verdana"/>
          <w:sz w:val="18"/>
          <w:szCs w:val="18"/>
        </w:rPr>
        <w:t>osobných údajov pod názvom</w:t>
      </w:r>
    </w:p>
    <w:p w:rsidR="00DD070E" w:rsidRDefault="00DD070E" w:rsidP="00E51971">
      <w:pPr>
        <w:spacing w:after="0" w:line="360" w:lineRule="auto"/>
        <w:jc w:val="center"/>
        <w:rPr>
          <w:rFonts w:ascii="Verdana" w:hAnsi="Verdana"/>
          <w:b/>
          <w:szCs w:val="18"/>
        </w:rPr>
      </w:pPr>
    </w:p>
    <w:p w:rsidR="007B6B5B" w:rsidRPr="00E51971" w:rsidRDefault="007B6B5B" w:rsidP="00E51971">
      <w:pPr>
        <w:spacing w:after="0" w:line="360" w:lineRule="auto"/>
        <w:jc w:val="center"/>
        <w:rPr>
          <w:rFonts w:ascii="Verdana" w:hAnsi="Verdana"/>
          <w:b/>
          <w:szCs w:val="18"/>
        </w:rPr>
      </w:pPr>
      <w:r w:rsidRPr="00E51971">
        <w:rPr>
          <w:rFonts w:ascii="Verdana" w:hAnsi="Verdana"/>
          <w:b/>
          <w:szCs w:val="18"/>
        </w:rPr>
        <w:t>ZÁSADY OCHRANY OSOBNÝCH ÚDAJOV</w:t>
      </w:r>
    </w:p>
    <w:p w:rsidR="00AC6C96"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sidR="00AC6C96">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sidR="00166D16">
        <w:rPr>
          <w:rFonts w:ascii="Verdana" w:hAnsi="Verdana" w:cs="Arial"/>
          <w:sz w:val="16"/>
          <w:szCs w:val="18"/>
        </w:rPr>
        <w:t xml:space="preserve">(ďalej len „Nariadenie“) </w:t>
      </w:r>
      <w:r w:rsidRPr="00E51971">
        <w:rPr>
          <w:rFonts w:ascii="Verdana" w:hAnsi="Verdana" w:cs="Arial"/>
          <w:sz w:val="16"/>
          <w:szCs w:val="18"/>
        </w:rPr>
        <w:t>a zákona NR SR</w:t>
      </w:r>
      <w:r w:rsidR="00D5198E">
        <w:rPr>
          <w:rFonts w:ascii="Verdana" w:hAnsi="Verdana" w:cs="Arial"/>
          <w:sz w:val="16"/>
          <w:szCs w:val="18"/>
        </w:rPr>
        <w:t xml:space="preserve"> </w:t>
      </w:r>
      <w:r w:rsidRPr="00E51971">
        <w:rPr>
          <w:rFonts w:ascii="Verdana" w:hAnsi="Verdana" w:cs="Arial"/>
          <w:sz w:val="16"/>
          <w:szCs w:val="18"/>
        </w:rPr>
        <w:t>č. 18/2018 Z. z. o ochrane osobných údajov</w:t>
      </w:r>
    </w:p>
    <w:p w:rsidR="007B6B5B"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sidR="00166D16">
        <w:rPr>
          <w:rFonts w:ascii="Verdana" w:hAnsi="Verdana" w:cs="Arial"/>
          <w:sz w:val="16"/>
          <w:szCs w:val="18"/>
        </w:rPr>
        <w:t xml:space="preserve"> (ďalej len „zákon</w:t>
      </w:r>
      <w:r w:rsidR="00310D7D">
        <w:rPr>
          <w:rFonts w:ascii="Verdana" w:hAnsi="Verdana" w:cs="Arial"/>
          <w:sz w:val="16"/>
          <w:szCs w:val="18"/>
        </w:rPr>
        <w:t xml:space="preserve"> o ochrane osobných údajov</w:t>
      </w:r>
      <w:r w:rsidR="00166D16">
        <w:rPr>
          <w:rFonts w:ascii="Verdana" w:hAnsi="Verdana" w:cs="Arial"/>
          <w:sz w:val="16"/>
          <w:szCs w:val="18"/>
        </w:rPr>
        <w:t>“)</w:t>
      </w:r>
    </w:p>
    <w:p w:rsidR="009F0758" w:rsidRDefault="009F0758" w:rsidP="00E51971">
      <w:pPr>
        <w:spacing w:after="0" w:line="360" w:lineRule="auto"/>
        <w:jc w:val="center"/>
        <w:rPr>
          <w:rFonts w:ascii="Verdana" w:hAnsi="Verdana" w:cs="Arial"/>
          <w:sz w:val="16"/>
          <w:szCs w:val="18"/>
        </w:rPr>
      </w:pPr>
    </w:p>
    <w:p w:rsidR="00082CDB" w:rsidRDefault="00144FA1" w:rsidP="009F0758">
      <w:pPr>
        <w:spacing w:after="0" w:line="360" w:lineRule="auto"/>
        <w:jc w:val="both"/>
        <w:rPr>
          <w:rFonts w:ascii="Verdana" w:hAnsi="Verdana" w:cs="Arial"/>
          <w:sz w:val="18"/>
          <w:szCs w:val="18"/>
        </w:rPr>
      </w:pPr>
      <w:r w:rsidRPr="00D5198E">
        <w:rPr>
          <w:rFonts w:ascii="Verdana" w:hAnsi="Verdana" w:cs="Arial"/>
          <w:sz w:val="18"/>
          <w:szCs w:val="18"/>
          <w:u w:val="single"/>
        </w:rPr>
        <w:t>Účel</w:t>
      </w:r>
      <w:r w:rsidR="004D778A">
        <w:rPr>
          <w:rFonts w:ascii="Verdana" w:hAnsi="Verdana" w:cs="Arial"/>
          <w:sz w:val="18"/>
          <w:szCs w:val="18"/>
          <w:u w:val="single"/>
        </w:rPr>
        <w:t>mi</w:t>
      </w:r>
      <w:r w:rsidRPr="00D5198E">
        <w:rPr>
          <w:rFonts w:ascii="Verdana" w:hAnsi="Verdana" w:cs="Arial"/>
          <w:sz w:val="18"/>
          <w:szCs w:val="18"/>
          <w:u w:val="single"/>
        </w:rPr>
        <w:t xml:space="preserve"> </w:t>
      </w:r>
      <w:r w:rsidRPr="00E2667F">
        <w:rPr>
          <w:rFonts w:ascii="Verdana" w:hAnsi="Verdana" w:cs="Arial"/>
          <w:sz w:val="18"/>
          <w:szCs w:val="18"/>
          <w:u w:val="single"/>
        </w:rPr>
        <w:t>spracúvania osobných údajov</w:t>
      </w:r>
      <w:r w:rsidR="004D778A" w:rsidRPr="00E2667F">
        <w:rPr>
          <w:rFonts w:ascii="Verdana" w:hAnsi="Verdana" w:cs="Arial"/>
          <w:sz w:val="18"/>
          <w:szCs w:val="18"/>
        </w:rPr>
        <w:t xml:space="preserve"> sú </w:t>
      </w:r>
      <w:r w:rsidR="00D5198E" w:rsidRPr="00E2667F">
        <w:rPr>
          <w:rFonts w:ascii="Verdana" w:hAnsi="Verdana" w:cs="Arial"/>
          <w:sz w:val="18"/>
          <w:szCs w:val="18"/>
        </w:rPr>
        <w:t>dôvod</w:t>
      </w:r>
      <w:r w:rsidR="004D778A" w:rsidRPr="00E2667F">
        <w:rPr>
          <w:rFonts w:ascii="Verdana" w:hAnsi="Verdana" w:cs="Arial"/>
          <w:sz w:val="18"/>
          <w:szCs w:val="18"/>
        </w:rPr>
        <w:t>y</w:t>
      </w:r>
      <w:r w:rsidR="00D5198E" w:rsidRPr="00E2667F">
        <w:rPr>
          <w:rFonts w:ascii="Verdana" w:hAnsi="Verdana" w:cs="Arial"/>
          <w:sz w:val="18"/>
          <w:szCs w:val="18"/>
        </w:rPr>
        <w:t>, pre ktor</w:t>
      </w:r>
      <w:r w:rsidR="004D778A" w:rsidRPr="00E2667F">
        <w:rPr>
          <w:rFonts w:ascii="Verdana" w:hAnsi="Verdana" w:cs="Arial"/>
          <w:sz w:val="18"/>
          <w:szCs w:val="18"/>
        </w:rPr>
        <w:t>é</w:t>
      </w:r>
      <w:r w:rsidR="00D5198E" w:rsidRPr="00E2667F">
        <w:rPr>
          <w:rFonts w:ascii="Verdana" w:hAnsi="Verdana" w:cs="Arial"/>
          <w:sz w:val="18"/>
          <w:szCs w:val="18"/>
        </w:rPr>
        <w:t xml:space="preserve"> sa spracúvajú osobné údaje dotknutých osôb </w:t>
      </w:r>
      <w:r w:rsidR="00082CDB" w:rsidRPr="00E2667F">
        <w:rPr>
          <w:rFonts w:ascii="Verdana" w:hAnsi="Verdana" w:cs="Arial"/>
          <w:sz w:val="18"/>
          <w:szCs w:val="18"/>
        </w:rPr>
        <w:t>(zamestnancov, klientov</w:t>
      </w:r>
      <w:r w:rsidR="00ED6D44" w:rsidRPr="00E2667F">
        <w:rPr>
          <w:rFonts w:ascii="Verdana" w:hAnsi="Verdana" w:cs="Arial"/>
          <w:sz w:val="18"/>
          <w:szCs w:val="18"/>
        </w:rPr>
        <w:t xml:space="preserve">) </w:t>
      </w:r>
      <w:r w:rsidR="00D5198E" w:rsidRPr="00E2667F">
        <w:rPr>
          <w:rFonts w:ascii="Verdana" w:hAnsi="Verdana" w:cs="Arial"/>
          <w:sz w:val="18"/>
          <w:szCs w:val="18"/>
        </w:rPr>
        <w:t>v</w:t>
      </w:r>
      <w:r w:rsidR="004D778A" w:rsidRPr="00E2667F">
        <w:rPr>
          <w:rFonts w:ascii="Verdana" w:hAnsi="Verdana" w:cs="Arial"/>
          <w:sz w:val="18"/>
          <w:szCs w:val="18"/>
        </w:rPr>
        <w:t> našich</w:t>
      </w:r>
      <w:r w:rsidR="00082CDB">
        <w:rPr>
          <w:rFonts w:ascii="Verdana" w:hAnsi="Verdana" w:cs="Arial"/>
          <w:sz w:val="18"/>
          <w:szCs w:val="18"/>
        </w:rPr>
        <w:t xml:space="preserve"> </w:t>
      </w:r>
      <w:r w:rsidR="004D778A">
        <w:rPr>
          <w:rFonts w:ascii="Verdana" w:hAnsi="Verdana" w:cs="Arial"/>
          <w:sz w:val="18"/>
          <w:szCs w:val="18"/>
        </w:rPr>
        <w:t>informačných systémoch</w:t>
      </w:r>
      <w:r w:rsidR="0017120C">
        <w:rPr>
          <w:rFonts w:ascii="Verdana" w:hAnsi="Verdana" w:cs="Arial"/>
          <w:sz w:val="18"/>
          <w:szCs w:val="18"/>
        </w:rPr>
        <w:t xml:space="preserve"> na presne určených právnych základoch</w:t>
      </w:r>
      <w:r w:rsidR="00D5198E">
        <w:rPr>
          <w:rFonts w:ascii="Verdana" w:hAnsi="Verdana" w:cs="Arial"/>
          <w:sz w:val="18"/>
          <w:szCs w:val="18"/>
        </w:rPr>
        <w:t>.</w:t>
      </w:r>
      <w:r w:rsidR="004D778A">
        <w:rPr>
          <w:rFonts w:ascii="Verdana" w:hAnsi="Verdana" w:cs="Arial"/>
          <w:sz w:val="18"/>
          <w:szCs w:val="18"/>
        </w:rPr>
        <w:t xml:space="preserve"> </w:t>
      </w:r>
      <w:r w:rsidR="0017120C">
        <w:rPr>
          <w:rFonts w:ascii="Verdana" w:hAnsi="Verdana" w:cs="Arial"/>
          <w:sz w:val="18"/>
          <w:szCs w:val="18"/>
        </w:rPr>
        <w:t xml:space="preserve">Účely sú </w:t>
      </w:r>
      <w:r w:rsidR="00082CDB">
        <w:rPr>
          <w:rFonts w:ascii="Verdana" w:hAnsi="Verdana" w:cs="Arial"/>
          <w:sz w:val="18"/>
          <w:szCs w:val="18"/>
        </w:rPr>
        <w:t>konkrétne</w:t>
      </w:r>
      <w:r w:rsidR="0017120C">
        <w:rPr>
          <w:rFonts w:ascii="Verdana" w:hAnsi="Verdana" w:cs="Arial"/>
          <w:sz w:val="18"/>
          <w:szCs w:val="18"/>
        </w:rPr>
        <w:t xml:space="preserve"> určené, výslovne uvedené a oprávnené</w:t>
      </w:r>
      <w:r w:rsidR="00082CDB">
        <w:rPr>
          <w:rFonts w:ascii="Verdana" w:hAnsi="Verdana" w:cs="Arial"/>
          <w:sz w:val="18"/>
          <w:szCs w:val="18"/>
        </w:rPr>
        <w:t>, pričom pri spracúvaní osobných údajov dotknutých osôb dodržiavame zásadu zákonnosti podľa článku 6 a 9 Nariadenia (</w:t>
      </w:r>
      <w:r w:rsidR="009A37D8">
        <w:rPr>
          <w:rFonts w:ascii="Verdana" w:hAnsi="Verdana" w:cs="Arial"/>
          <w:sz w:val="18"/>
          <w:szCs w:val="18"/>
        </w:rPr>
        <w:t>j</w:t>
      </w:r>
      <w:r w:rsidR="00C1777B">
        <w:rPr>
          <w:rFonts w:ascii="Verdana" w:hAnsi="Verdana" w:cs="Arial"/>
          <w:sz w:val="18"/>
          <w:szCs w:val="18"/>
        </w:rPr>
        <w:t xml:space="preserve">ednotlivé </w:t>
      </w:r>
      <w:r w:rsidR="00082CDB">
        <w:rPr>
          <w:rFonts w:ascii="Verdana" w:hAnsi="Verdana" w:cs="Arial"/>
          <w:sz w:val="18"/>
          <w:szCs w:val="18"/>
        </w:rPr>
        <w:t>účely a právne základy sú uvedené v prílohe týchto Zásad ochrany osobných údajov).</w:t>
      </w:r>
    </w:p>
    <w:p w:rsidR="00082CDB" w:rsidRDefault="00082CDB" w:rsidP="009F0758">
      <w:pPr>
        <w:spacing w:after="0" w:line="360" w:lineRule="auto"/>
        <w:jc w:val="both"/>
        <w:rPr>
          <w:rFonts w:ascii="Verdana" w:hAnsi="Verdana" w:cs="Arial"/>
          <w:sz w:val="18"/>
          <w:szCs w:val="18"/>
        </w:rPr>
      </w:pPr>
    </w:p>
    <w:p w:rsidR="00144FA1" w:rsidRPr="00C1777B" w:rsidRDefault="00C1777B" w:rsidP="009F0758">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sidR="00AC6C96">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sidR="009A37D8">
        <w:rPr>
          <w:rFonts w:ascii="Verdana" w:hAnsi="Verdana" w:cs="Arial"/>
          <w:sz w:val="18"/>
          <w:szCs w:val="18"/>
          <w:u w:val="single"/>
        </w:rPr>
        <w:t>písomne alebo elektroni</w:t>
      </w:r>
      <w:r w:rsidR="004D018E">
        <w:rPr>
          <w:rFonts w:ascii="Verdana" w:hAnsi="Verdana" w:cs="Arial"/>
          <w:sz w:val="18"/>
          <w:szCs w:val="18"/>
          <w:u w:val="single"/>
        </w:rPr>
        <w:t>c</w:t>
      </w:r>
      <w:r w:rsidR="009A37D8">
        <w:rPr>
          <w:rFonts w:ascii="Verdana" w:hAnsi="Verdana" w:cs="Arial"/>
          <w:sz w:val="18"/>
          <w:szCs w:val="18"/>
          <w:u w:val="single"/>
        </w:rPr>
        <w:t xml:space="preserve">ky </w:t>
      </w:r>
      <w:r w:rsidRPr="00C1777B">
        <w:rPr>
          <w:rFonts w:ascii="Verdana" w:hAnsi="Verdana" w:cs="Arial"/>
          <w:sz w:val="18"/>
          <w:szCs w:val="18"/>
          <w:u w:val="single"/>
        </w:rPr>
        <w:t>nasledovné práva:</w:t>
      </w:r>
    </w:p>
    <w:p w:rsidR="00144FA1" w:rsidRDefault="00144FA1" w:rsidP="00144FA1">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sidR="009A37D8">
        <w:rPr>
          <w:rFonts w:ascii="Verdana" w:hAnsi="Verdana"/>
          <w:sz w:val="18"/>
          <w:szCs w:val="18"/>
          <w:u w:val="single"/>
        </w:rPr>
        <w:t xml:space="preserve"> k</w:t>
      </w:r>
      <w:r w:rsidRPr="00C1777B">
        <w:rPr>
          <w:rFonts w:ascii="Verdana" w:hAnsi="Verdana"/>
          <w:sz w:val="18"/>
          <w:szCs w:val="18"/>
          <w:u w:val="single"/>
        </w:rPr>
        <w:t xml:space="preserve"> osobným údajom</w:t>
      </w:r>
      <w:r w:rsidR="009A37D8">
        <w:rPr>
          <w:rFonts w:ascii="Verdana" w:hAnsi="Verdana"/>
          <w:sz w:val="18"/>
          <w:szCs w:val="18"/>
          <w:u w:val="single"/>
        </w:rPr>
        <w:t xml:space="preserve"> </w:t>
      </w:r>
      <w:r w:rsidR="00C1777B">
        <w:rPr>
          <w:rFonts w:ascii="Verdana" w:hAnsi="Verdana"/>
          <w:sz w:val="18"/>
          <w:szCs w:val="18"/>
        </w:rPr>
        <w:t xml:space="preserve">– </w:t>
      </w:r>
      <w:r w:rsidR="004D018E">
        <w:rPr>
          <w:rFonts w:ascii="Verdana" w:hAnsi="Verdana"/>
          <w:sz w:val="18"/>
          <w:szCs w:val="18"/>
        </w:rPr>
        <w:t xml:space="preserve">ide o </w:t>
      </w:r>
      <w:r w:rsidR="00C1777B">
        <w:rPr>
          <w:rFonts w:ascii="Verdana" w:hAnsi="Verdana"/>
          <w:sz w:val="18"/>
          <w:szCs w:val="18"/>
        </w:rPr>
        <w:t xml:space="preserve">právo získať potvrdenie o tom, či sa spracúvajú </w:t>
      </w:r>
      <w:r w:rsidR="004D018E">
        <w:rPr>
          <w:rFonts w:ascii="Verdana" w:hAnsi="Verdana"/>
          <w:sz w:val="18"/>
          <w:szCs w:val="18"/>
        </w:rPr>
        <w:t xml:space="preserve">Vaše </w:t>
      </w:r>
      <w:r w:rsidR="00AC6C96">
        <w:rPr>
          <w:rFonts w:ascii="Verdana" w:hAnsi="Verdana"/>
          <w:sz w:val="18"/>
          <w:szCs w:val="18"/>
        </w:rPr>
        <w:t xml:space="preserve">osobné údaje ako aj právo získať prístup k týmto </w:t>
      </w:r>
      <w:r w:rsidR="009A37D8">
        <w:rPr>
          <w:rFonts w:ascii="Verdana" w:hAnsi="Verdana"/>
          <w:sz w:val="18"/>
          <w:szCs w:val="18"/>
        </w:rPr>
        <w:t>údajom</w:t>
      </w:r>
      <w:r w:rsidR="00974D42">
        <w:rPr>
          <w:rFonts w:ascii="Verdana" w:hAnsi="Verdana"/>
          <w:sz w:val="18"/>
          <w:szCs w:val="18"/>
        </w:rPr>
        <w:t>, a to</w:t>
      </w:r>
      <w:r w:rsidR="009A37D8">
        <w:rPr>
          <w:rFonts w:ascii="Verdana" w:hAnsi="Verdana"/>
          <w:sz w:val="18"/>
          <w:szCs w:val="18"/>
        </w:rPr>
        <w:t xml:space="preserve"> v rozsahu účelo</w:t>
      </w:r>
      <w:r w:rsidR="00974D42">
        <w:rPr>
          <w:rFonts w:ascii="Verdana" w:hAnsi="Verdana"/>
          <w:sz w:val="18"/>
          <w:szCs w:val="18"/>
        </w:rPr>
        <w:t>v a doby spracúvania</w:t>
      </w:r>
      <w:r w:rsidR="004D018E">
        <w:rPr>
          <w:rFonts w:ascii="Verdana" w:hAnsi="Verdana"/>
          <w:sz w:val="18"/>
          <w:szCs w:val="18"/>
        </w:rPr>
        <w:t>,</w:t>
      </w:r>
      <w:r w:rsidR="00974D42">
        <w:rPr>
          <w:rFonts w:ascii="Verdana" w:hAnsi="Verdana"/>
          <w:sz w:val="18"/>
          <w:szCs w:val="18"/>
        </w:rPr>
        <w:t xml:space="preserve"> kategórie dotkn</w:t>
      </w:r>
      <w:r w:rsidR="004D018E">
        <w:rPr>
          <w:rFonts w:ascii="Verdana" w:hAnsi="Verdana"/>
          <w:sz w:val="18"/>
          <w:szCs w:val="18"/>
        </w:rPr>
        <w:t>utých os</w:t>
      </w:r>
      <w:r w:rsidR="00974D42">
        <w:rPr>
          <w:rFonts w:ascii="Verdana" w:hAnsi="Verdana"/>
          <w:sz w:val="18"/>
          <w:szCs w:val="18"/>
        </w:rPr>
        <w:t xml:space="preserve">obných údajov, okruhu príjemcov, o postupe v každom automatickom spracúvaní, </w:t>
      </w:r>
      <w:r w:rsidR="004D018E">
        <w:rPr>
          <w:rFonts w:ascii="Verdana" w:hAnsi="Verdana"/>
          <w:sz w:val="18"/>
          <w:szCs w:val="18"/>
        </w:rPr>
        <w:t>prípadne o následkoch takéhoto spracúvania. Ako</w:t>
      </w:r>
      <w:r w:rsidR="00974D42">
        <w:rPr>
          <w:rFonts w:ascii="Verdana" w:hAnsi="Verdana"/>
          <w:sz w:val="18"/>
          <w:szCs w:val="18"/>
        </w:rPr>
        <w:t xml:space="preserve"> prevádzkovateľ máme p</w:t>
      </w:r>
      <w:r w:rsidR="00C86A60">
        <w:rPr>
          <w:rFonts w:ascii="Verdana" w:hAnsi="Verdana"/>
          <w:sz w:val="18"/>
          <w:szCs w:val="18"/>
        </w:rPr>
        <w:t>rávo použiť všetky primerané op</w:t>
      </w:r>
      <w:r w:rsidR="00974D42">
        <w:rPr>
          <w:rFonts w:ascii="Verdana" w:hAnsi="Verdana"/>
          <w:sz w:val="18"/>
          <w:szCs w:val="18"/>
        </w:rPr>
        <w:t>atrenia na overenie tot</w:t>
      </w:r>
      <w:r w:rsidR="00C86A60">
        <w:rPr>
          <w:rFonts w:ascii="Verdana" w:hAnsi="Verdana"/>
          <w:sz w:val="18"/>
          <w:szCs w:val="18"/>
        </w:rPr>
        <w:t>o</w:t>
      </w:r>
      <w:r w:rsidR="00974D42">
        <w:rPr>
          <w:rFonts w:ascii="Verdana" w:hAnsi="Verdana"/>
          <w:sz w:val="18"/>
          <w:szCs w:val="18"/>
        </w:rPr>
        <w:t xml:space="preserve">žnosti dotknutej osoby, ktorá žiada o prístup k údajom, najmä v súvislosti s online </w:t>
      </w:r>
      <w:r w:rsidR="00C86A60">
        <w:rPr>
          <w:rFonts w:ascii="Verdana" w:hAnsi="Verdana"/>
          <w:sz w:val="18"/>
          <w:szCs w:val="18"/>
        </w:rPr>
        <w:t>službami</w:t>
      </w:r>
      <w:r w:rsidR="004D018E">
        <w:rPr>
          <w:rFonts w:ascii="Verdana" w:hAnsi="Verdana"/>
          <w:sz w:val="18"/>
          <w:szCs w:val="18"/>
        </w:rPr>
        <w:t xml:space="preserve">                   </w:t>
      </w:r>
      <w:r w:rsidR="00C86A60">
        <w:rPr>
          <w:rFonts w:ascii="Verdana" w:hAnsi="Verdana"/>
          <w:sz w:val="18"/>
          <w:szCs w:val="18"/>
        </w:rPr>
        <w:t xml:space="preserve"> a ident</w:t>
      </w:r>
      <w:r w:rsidR="00974D42">
        <w:rPr>
          <w:rFonts w:ascii="Verdana" w:hAnsi="Verdana"/>
          <w:sz w:val="18"/>
          <w:szCs w:val="18"/>
        </w:rPr>
        <w:t>i</w:t>
      </w:r>
      <w:r w:rsidR="00C86A60">
        <w:rPr>
          <w:rFonts w:ascii="Verdana" w:hAnsi="Verdana"/>
          <w:sz w:val="18"/>
          <w:szCs w:val="18"/>
        </w:rPr>
        <w:t>fi</w:t>
      </w:r>
      <w:r w:rsidR="00974D42">
        <w:rPr>
          <w:rFonts w:ascii="Verdana" w:hAnsi="Verdana"/>
          <w:sz w:val="18"/>
          <w:szCs w:val="18"/>
        </w:rPr>
        <w:t>kátormi</w:t>
      </w:r>
      <w:r w:rsidR="009A37D8">
        <w:rPr>
          <w:rFonts w:ascii="Verdana" w:hAnsi="Verdana"/>
          <w:sz w:val="18"/>
          <w:szCs w:val="18"/>
        </w:rPr>
        <w:t xml:space="preserve"> (článok 15, recitál 63, 64 Nariadenia)</w:t>
      </w:r>
      <w:r w:rsidR="00C86A60">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sidR="00AC6C96">
        <w:rPr>
          <w:rFonts w:ascii="Verdana" w:hAnsi="Verdana"/>
          <w:sz w:val="18"/>
          <w:szCs w:val="18"/>
        </w:rPr>
        <w:t xml:space="preserve"> nesprávnych a doplnenie neúplných osobných údajov (článok 16, recitál 65 Nariadenia)</w:t>
      </w:r>
      <w:r w:rsidR="00141D21">
        <w:rPr>
          <w:rFonts w:ascii="Verdana" w:hAnsi="Verdana"/>
          <w:sz w:val="18"/>
          <w:szCs w:val="18"/>
        </w:rPr>
        <w:t>.</w:t>
      </w:r>
    </w:p>
    <w:p w:rsidR="00144FA1" w:rsidRPr="00141D21" w:rsidRDefault="00144FA1" w:rsidP="00144FA1">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sidR="00AC6C96">
        <w:rPr>
          <w:rFonts w:ascii="Verdana" w:hAnsi="Verdana"/>
          <w:sz w:val="18"/>
          <w:szCs w:val="18"/>
          <w:u w:val="single"/>
        </w:rPr>
        <w:t xml:space="preserve"> </w:t>
      </w:r>
      <w:r w:rsidR="00AC6C96">
        <w:rPr>
          <w:rFonts w:ascii="Verdana" w:hAnsi="Verdana"/>
          <w:sz w:val="18"/>
          <w:szCs w:val="18"/>
        </w:rPr>
        <w:t xml:space="preserve">– „zabudnutie“ </w:t>
      </w:r>
      <w:r w:rsidR="008114A8">
        <w:rPr>
          <w:rFonts w:ascii="Verdana" w:hAnsi="Verdana"/>
          <w:sz w:val="18"/>
          <w:szCs w:val="18"/>
        </w:rPr>
        <w:t>tých osobných údajov, ktoré už nie sú potrebné na účely, na ktoré sa získali a spracúvali; pri odvolaní súhlasu, na základe ktorého sa spracúvanie vykonáva;</w:t>
      </w:r>
      <w:r w:rsidR="00C86A60">
        <w:rPr>
          <w:rFonts w:ascii="Verdana" w:hAnsi="Verdana"/>
          <w:sz w:val="18"/>
          <w:szCs w:val="18"/>
        </w:rPr>
        <w:t xml:space="preserve"> pri nezákonnom spracúvaní; ak sa osobné údaje získavali v súvislosti s ponukou informačnej spoločnosti (pri deťoch),</w:t>
      </w:r>
      <w:r w:rsidR="008114A8">
        <w:rPr>
          <w:rFonts w:ascii="Verdana" w:hAnsi="Verdana"/>
          <w:sz w:val="18"/>
          <w:szCs w:val="18"/>
        </w:rPr>
        <w:t xml:space="preserve"> a to za naplnenia podmienok uvedených v článku 17, recitál 65, 66  Nariadenia</w:t>
      </w:r>
      <w:r w:rsidR="00141D21">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sidR="00160A2A">
        <w:rPr>
          <w:rFonts w:ascii="Verdana" w:hAnsi="Verdana"/>
          <w:sz w:val="18"/>
          <w:szCs w:val="18"/>
        </w:rPr>
        <w:t xml:space="preserve"> je možné uplatniť, a</w:t>
      </w:r>
      <w:r w:rsidR="00160A2A" w:rsidRPr="00160A2A">
        <w:rPr>
          <w:rFonts w:ascii="Verdana" w:hAnsi="Verdana"/>
          <w:sz w:val="18"/>
          <w:szCs w:val="18"/>
        </w:rPr>
        <w:t>k</w:t>
      </w:r>
      <w:r w:rsidR="00141D21">
        <w:rPr>
          <w:rFonts w:ascii="Verdana" w:hAnsi="Verdana"/>
          <w:sz w:val="18"/>
          <w:szCs w:val="18"/>
        </w:rPr>
        <w:t xml:space="preserve"> </w:t>
      </w:r>
      <w:r w:rsidR="00160A2A">
        <w:rPr>
          <w:rFonts w:ascii="Verdana" w:hAnsi="Verdana"/>
          <w:sz w:val="18"/>
          <w:szCs w:val="18"/>
        </w:rPr>
        <w:t xml:space="preserve">ako </w:t>
      </w:r>
      <w:r w:rsidR="00141D21">
        <w:rPr>
          <w:rFonts w:ascii="Verdana" w:hAnsi="Verdana"/>
          <w:sz w:val="18"/>
          <w:szCs w:val="18"/>
        </w:rPr>
        <w:t>dotknutá osoba na</w:t>
      </w:r>
      <w:r w:rsidR="00C86A60">
        <w:rPr>
          <w:rFonts w:ascii="Verdana" w:hAnsi="Verdana"/>
          <w:sz w:val="18"/>
          <w:szCs w:val="18"/>
        </w:rPr>
        <w:t>padne</w:t>
      </w:r>
      <w:r w:rsidR="00160A2A">
        <w:rPr>
          <w:rFonts w:ascii="Verdana" w:hAnsi="Verdana"/>
          <w:sz w:val="18"/>
          <w:szCs w:val="18"/>
        </w:rPr>
        <w:t>te</w:t>
      </w:r>
      <w:r w:rsidR="00C86A60">
        <w:rPr>
          <w:rFonts w:ascii="Verdana" w:hAnsi="Verdana"/>
          <w:sz w:val="18"/>
          <w:szCs w:val="18"/>
        </w:rPr>
        <w:t xml:space="preserve"> správnosť osobných údajov </w:t>
      </w:r>
      <w:r w:rsidR="00141D21">
        <w:rPr>
          <w:rFonts w:ascii="Verdana" w:hAnsi="Verdana"/>
          <w:sz w:val="18"/>
          <w:szCs w:val="18"/>
        </w:rPr>
        <w:t>a ostatných náležitostí v zmysle článku 18, recitálu 67 Nariadenia</w:t>
      </w:r>
      <w:r w:rsidR="00C86A60">
        <w:rPr>
          <w:rFonts w:ascii="Verdana" w:hAnsi="Verdana"/>
          <w:sz w:val="18"/>
          <w:szCs w:val="18"/>
        </w:rPr>
        <w:t>, a to formou dočasného presunutia vybraných osobných údajov do iného systému spracúvania, zamedzenia prístupu používateľov k vybraných osobným údajov alebo dočasné odstránenie spracúvania.</w:t>
      </w:r>
    </w:p>
    <w:p w:rsidR="00144FA1" w:rsidRPr="00160A2A" w:rsidRDefault="00141D21" w:rsidP="00160A2A">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w:t>
      </w:r>
      <w:r w:rsidR="00160A2A">
        <w:rPr>
          <w:rFonts w:ascii="Verdana" w:hAnsi="Verdana"/>
          <w:sz w:val="18"/>
          <w:szCs w:val="18"/>
        </w:rPr>
        <w:t xml:space="preserve">je právo Vami poskytnuté osobné údaje do našich informačných systémov </w:t>
      </w:r>
      <w:r w:rsidR="009A37D8">
        <w:rPr>
          <w:rFonts w:ascii="Verdana" w:hAnsi="Verdana"/>
          <w:sz w:val="18"/>
          <w:szCs w:val="18"/>
        </w:rPr>
        <w:t>na základe súhlasu alebo plnenia zmluvy</w:t>
      </w:r>
      <w:r w:rsidR="00160A2A">
        <w:rPr>
          <w:rFonts w:ascii="Verdana" w:hAnsi="Verdana"/>
          <w:sz w:val="18"/>
          <w:szCs w:val="18"/>
        </w:rPr>
        <w:t xml:space="preserve"> preniesť</w:t>
      </w:r>
      <w:r w:rsidR="009A37D8">
        <w:rPr>
          <w:rFonts w:ascii="Verdana" w:hAnsi="Verdana"/>
          <w:sz w:val="18"/>
          <w:szCs w:val="18"/>
        </w:rPr>
        <w:t xml:space="preserve"> </w:t>
      </w:r>
      <w:r>
        <w:rPr>
          <w:rFonts w:ascii="Verdana" w:hAnsi="Verdana"/>
          <w:sz w:val="18"/>
          <w:szCs w:val="18"/>
        </w:rPr>
        <w:t>k ďalšiemu prevádzkovateľovi</w:t>
      </w:r>
      <w:r w:rsidR="00160A2A">
        <w:rPr>
          <w:rFonts w:ascii="Verdana" w:hAnsi="Verdana"/>
          <w:sz w:val="18"/>
          <w:szCs w:val="18"/>
        </w:rPr>
        <w:t xml:space="preserve"> v štruktúrovanom, bežne používanom a strojovo čitateľnom formáte</w:t>
      </w:r>
      <w:r w:rsidR="00160A2A" w:rsidRPr="00160A2A">
        <w:rPr>
          <w:rFonts w:ascii="Verdana" w:hAnsi="Verdana"/>
          <w:sz w:val="18"/>
          <w:szCs w:val="18"/>
        </w:rPr>
        <w:t>,</w:t>
      </w:r>
      <w:r w:rsidRPr="00160A2A">
        <w:rPr>
          <w:rFonts w:ascii="Verdana" w:hAnsi="Verdana"/>
          <w:sz w:val="18"/>
          <w:szCs w:val="18"/>
        </w:rPr>
        <w:t xml:space="preserve"> </w:t>
      </w:r>
      <w:r w:rsidR="00160A2A" w:rsidRPr="00160A2A">
        <w:rPr>
          <w:rFonts w:ascii="Verdana" w:hAnsi="Verdana"/>
          <w:sz w:val="18"/>
          <w:szCs w:val="18"/>
        </w:rPr>
        <w:t xml:space="preserve">pokiaľ je to technicky možné aj </w:t>
      </w:r>
      <w:r w:rsidR="009A37D8" w:rsidRPr="00160A2A">
        <w:rPr>
          <w:rFonts w:ascii="Verdana" w:hAnsi="Verdana"/>
          <w:sz w:val="18"/>
          <w:szCs w:val="18"/>
        </w:rPr>
        <w:t>za naplnenia podmienok článku 20, recitálu 68 Nariadenia</w:t>
      </w:r>
      <w:r w:rsidR="00160A2A" w:rsidRPr="00160A2A">
        <w:rPr>
          <w:rFonts w:ascii="Verdana" w:hAnsi="Verdana"/>
          <w:sz w:val="18"/>
          <w:szCs w:val="18"/>
        </w:rPr>
        <w:t xml:space="preserve"> v prípade,</w:t>
      </w:r>
      <w:r w:rsidR="00537A69" w:rsidRPr="00160A2A">
        <w:rPr>
          <w:rFonts w:ascii="Verdana" w:hAnsi="Verdana"/>
          <w:sz w:val="18"/>
          <w:szCs w:val="18"/>
        </w:rPr>
        <w:t xml:space="preserve"> </w:t>
      </w:r>
      <w:r w:rsidR="00160A2A" w:rsidRPr="00160A2A">
        <w:rPr>
          <w:rFonts w:ascii="Verdana" w:hAnsi="Verdana"/>
          <w:sz w:val="18"/>
          <w:szCs w:val="18"/>
        </w:rPr>
        <w:t xml:space="preserve">ak sa spracúvanie vykonáva automatizovanými prostriedkami. </w:t>
      </w:r>
      <w:r w:rsidR="000731F5">
        <w:rPr>
          <w:rFonts w:ascii="Verdana" w:hAnsi="Verdana"/>
          <w:sz w:val="18"/>
          <w:szCs w:val="18"/>
        </w:rPr>
        <w:t xml:space="preserve">Uplatňovaním tohto práva nie je dotknutý článok 17 Nariadenia. Právo na prenosnosť údajov </w:t>
      </w:r>
      <w:r w:rsidR="00160A2A">
        <w:rPr>
          <w:rFonts w:ascii="Verdana" w:hAnsi="Verdana"/>
          <w:sz w:val="18"/>
          <w:szCs w:val="18"/>
        </w:rPr>
        <w:t xml:space="preserve">sa </w:t>
      </w:r>
      <w:r w:rsidR="00160A2A">
        <w:rPr>
          <w:rFonts w:ascii="Verdana" w:hAnsi="Verdana"/>
          <w:sz w:val="18"/>
          <w:szCs w:val="18"/>
        </w:rPr>
        <w:lastRenderedPageBreak/>
        <w:t xml:space="preserve">nevzťahuje </w:t>
      </w:r>
      <w:r w:rsidR="000731F5">
        <w:rPr>
          <w:rFonts w:ascii="Verdana" w:hAnsi="Verdana"/>
          <w:sz w:val="18"/>
          <w:szCs w:val="18"/>
        </w:rPr>
        <w:t>na spracúvanie nevyhnutné na splnenie úlohy realizovanej vo verejnom záujme alebo pri výkone verejnej moci zverenej nám ako prevádzkovateľovi.</w:t>
      </w:r>
    </w:p>
    <w:p w:rsidR="00F10741" w:rsidRDefault="009A37D8" w:rsidP="00144FA1">
      <w:pPr>
        <w:pStyle w:val="Odsekzoznamu"/>
        <w:numPr>
          <w:ilvl w:val="0"/>
          <w:numId w:val="1"/>
        </w:numPr>
        <w:spacing w:after="0" w:line="360" w:lineRule="auto"/>
        <w:jc w:val="both"/>
        <w:rPr>
          <w:rFonts w:ascii="Verdana" w:hAnsi="Verdana"/>
          <w:sz w:val="18"/>
          <w:szCs w:val="18"/>
        </w:rPr>
      </w:pPr>
      <w:r>
        <w:rPr>
          <w:rFonts w:ascii="Verdana" w:hAnsi="Verdana"/>
          <w:sz w:val="18"/>
          <w:szCs w:val="18"/>
        </w:rPr>
        <w:t xml:space="preserve">Bez toho, aby boli </w:t>
      </w:r>
      <w:r w:rsidR="00166D16">
        <w:rPr>
          <w:rFonts w:ascii="Verdana" w:hAnsi="Verdana"/>
          <w:sz w:val="18"/>
          <w:szCs w:val="18"/>
        </w:rPr>
        <w:t>dotknuté akékoľvek iné správne alebo súdne prostriedky nápravy, má</w:t>
      </w:r>
      <w:r w:rsidR="000731F5">
        <w:rPr>
          <w:rFonts w:ascii="Verdana" w:hAnsi="Verdana"/>
          <w:sz w:val="18"/>
          <w:szCs w:val="18"/>
        </w:rPr>
        <w:t>te</w:t>
      </w:r>
      <w:r w:rsidR="00166D16">
        <w:rPr>
          <w:rFonts w:ascii="Verdana" w:hAnsi="Verdana"/>
          <w:sz w:val="18"/>
          <w:szCs w:val="18"/>
        </w:rPr>
        <w:t xml:space="preserve"> </w:t>
      </w:r>
      <w:r w:rsidR="000731F5">
        <w:rPr>
          <w:rFonts w:ascii="Verdana" w:hAnsi="Verdana"/>
          <w:sz w:val="18"/>
          <w:szCs w:val="18"/>
        </w:rPr>
        <w:t>ako d</w:t>
      </w:r>
      <w:r w:rsidR="00166D16">
        <w:rPr>
          <w:rFonts w:ascii="Verdana" w:hAnsi="Verdana"/>
          <w:sz w:val="18"/>
          <w:szCs w:val="18"/>
        </w:rPr>
        <w:t xml:space="preserve">otknutá osoba právo podať v zmysle článku 77 Nariadenia sťažnosť Úradu </w:t>
      </w:r>
      <w:r>
        <w:rPr>
          <w:rFonts w:ascii="Verdana" w:hAnsi="Verdana"/>
          <w:sz w:val="18"/>
          <w:szCs w:val="18"/>
        </w:rPr>
        <w:t xml:space="preserve">                       </w:t>
      </w:r>
      <w:r w:rsidR="00166D16">
        <w:rPr>
          <w:rFonts w:ascii="Verdana" w:hAnsi="Verdana"/>
          <w:sz w:val="18"/>
          <w:szCs w:val="18"/>
        </w:rPr>
        <w:t>na ochranu osobných údajov SR, ak sa domnieva</w:t>
      </w:r>
      <w:r w:rsidR="000731F5">
        <w:rPr>
          <w:rFonts w:ascii="Verdana" w:hAnsi="Verdana"/>
          <w:sz w:val="18"/>
          <w:szCs w:val="18"/>
        </w:rPr>
        <w:t>te</w:t>
      </w:r>
      <w:r w:rsidR="00166D16">
        <w:rPr>
          <w:rFonts w:ascii="Verdana" w:hAnsi="Verdana"/>
          <w:sz w:val="18"/>
          <w:szCs w:val="18"/>
        </w:rPr>
        <w:t xml:space="preserve">, že spracúvanie </w:t>
      </w:r>
      <w:r w:rsidR="000731F5">
        <w:rPr>
          <w:rFonts w:ascii="Verdana" w:hAnsi="Verdana"/>
          <w:sz w:val="18"/>
          <w:szCs w:val="18"/>
        </w:rPr>
        <w:t>osobných údajov, ktoré sa Vás</w:t>
      </w:r>
      <w:r w:rsidR="00166D16">
        <w:rPr>
          <w:rFonts w:ascii="Verdana" w:hAnsi="Verdana"/>
          <w:sz w:val="18"/>
          <w:szCs w:val="18"/>
        </w:rPr>
        <w:t xml:space="preserve"> týka</w:t>
      </w:r>
      <w:r w:rsidR="000731F5">
        <w:rPr>
          <w:rFonts w:ascii="Verdana" w:hAnsi="Verdana"/>
          <w:sz w:val="18"/>
          <w:szCs w:val="18"/>
        </w:rPr>
        <w:t>jú</w:t>
      </w:r>
      <w:r w:rsidR="00166D16">
        <w:rPr>
          <w:rFonts w:ascii="Verdana" w:hAnsi="Verdana"/>
          <w:sz w:val="18"/>
          <w:szCs w:val="18"/>
        </w:rPr>
        <w:t>, je v rozpore s Nariadením alebo zákonom</w:t>
      </w:r>
      <w:r w:rsidR="00310D7D">
        <w:rPr>
          <w:rFonts w:ascii="Verdana" w:hAnsi="Verdana"/>
          <w:sz w:val="18"/>
          <w:szCs w:val="18"/>
        </w:rPr>
        <w:t xml:space="preserve"> o ochrane osobných údajov</w:t>
      </w:r>
      <w:r w:rsidR="00166D16">
        <w:rPr>
          <w:rFonts w:ascii="Verdana" w:hAnsi="Verdana"/>
          <w:sz w:val="18"/>
          <w:szCs w:val="18"/>
        </w:rPr>
        <w:t>.</w:t>
      </w:r>
    </w:p>
    <w:p w:rsidR="00F10741" w:rsidRDefault="00F10741" w:rsidP="00F10741">
      <w:pPr>
        <w:spacing w:after="0" w:line="360" w:lineRule="auto"/>
        <w:jc w:val="both"/>
        <w:rPr>
          <w:rFonts w:ascii="Verdana" w:hAnsi="Verdana"/>
          <w:sz w:val="18"/>
          <w:szCs w:val="18"/>
        </w:rPr>
      </w:pPr>
    </w:p>
    <w:p w:rsidR="003852CC" w:rsidRPr="003852CC" w:rsidRDefault="00E1584B" w:rsidP="00602294">
      <w:pPr>
        <w:spacing w:after="0" w:line="360" w:lineRule="auto"/>
        <w:jc w:val="both"/>
        <w:rPr>
          <w:rFonts w:ascii="Verdana" w:hAnsi="Verdana"/>
          <w:sz w:val="18"/>
          <w:szCs w:val="18"/>
        </w:rPr>
      </w:pPr>
      <w:r w:rsidRPr="003852CC">
        <w:rPr>
          <w:rFonts w:ascii="Verdana" w:hAnsi="Verdana"/>
          <w:sz w:val="18"/>
          <w:szCs w:val="18"/>
        </w:rPr>
        <w:t>Ako d</w:t>
      </w:r>
      <w:r w:rsidR="00602294" w:rsidRPr="003852CC">
        <w:rPr>
          <w:rFonts w:ascii="Verdana" w:hAnsi="Verdana"/>
          <w:sz w:val="18"/>
          <w:szCs w:val="18"/>
        </w:rPr>
        <w:t>otknutá osoba má</w:t>
      </w:r>
      <w:r w:rsidRPr="003852CC">
        <w:rPr>
          <w:rFonts w:ascii="Verdana" w:hAnsi="Verdana"/>
          <w:sz w:val="18"/>
          <w:szCs w:val="18"/>
        </w:rPr>
        <w:t>te</w:t>
      </w:r>
      <w:r w:rsidR="00602294" w:rsidRPr="003852CC">
        <w:rPr>
          <w:rFonts w:ascii="Verdana" w:hAnsi="Verdana"/>
          <w:sz w:val="18"/>
          <w:szCs w:val="18"/>
        </w:rPr>
        <w:t xml:space="preserve"> tiež právo kedyko</w:t>
      </w:r>
      <w:r w:rsidRPr="003852CC">
        <w:rPr>
          <w:rFonts w:ascii="Verdana" w:hAnsi="Verdana"/>
          <w:sz w:val="18"/>
          <w:szCs w:val="18"/>
        </w:rPr>
        <w:t>ľ</w:t>
      </w:r>
      <w:r w:rsidR="00602294" w:rsidRPr="003852CC">
        <w:rPr>
          <w:rFonts w:ascii="Verdana" w:hAnsi="Verdana"/>
          <w:sz w:val="18"/>
          <w:szCs w:val="18"/>
        </w:rPr>
        <w:t>vek nam</w:t>
      </w:r>
      <w:r w:rsidRPr="003852CC">
        <w:rPr>
          <w:rFonts w:ascii="Verdana" w:hAnsi="Verdana"/>
          <w:sz w:val="18"/>
          <w:szCs w:val="18"/>
        </w:rPr>
        <w:t xml:space="preserve">ietať z dôvodov týkajúcich sa </w:t>
      </w:r>
      <w:r w:rsidR="00602294" w:rsidRPr="003852CC">
        <w:rPr>
          <w:rFonts w:ascii="Verdana" w:hAnsi="Verdana"/>
          <w:sz w:val="18"/>
          <w:szCs w:val="18"/>
        </w:rPr>
        <w:t>konkrétnej situácie pro</w:t>
      </w:r>
      <w:r w:rsidRPr="003852CC">
        <w:rPr>
          <w:rFonts w:ascii="Verdana" w:hAnsi="Verdana"/>
          <w:sz w:val="18"/>
          <w:szCs w:val="18"/>
        </w:rPr>
        <w:t xml:space="preserve">ti spracúvaniu Vašich osobných údajov, taktiež ak je spracúvanie nevyhnutné na </w:t>
      </w:r>
      <w:r w:rsidR="00602294" w:rsidRPr="003852CC">
        <w:rPr>
          <w:rFonts w:ascii="Verdana" w:hAnsi="Verdana"/>
          <w:sz w:val="18"/>
          <w:szCs w:val="18"/>
        </w:rPr>
        <w:t xml:space="preserve">účely oprávnených záujmov, ktoré sledujeme ako prevádzkovateľ alebo tretia strana (okrem spracúvania vykonávanom orgánmi verejnej moci pri plnení ich úloh), s výnimkou prípadov, keď nad takýmito záujmami prevažujú </w:t>
      </w:r>
      <w:r w:rsidRPr="003852CC">
        <w:rPr>
          <w:rFonts w:ascii="Verdana" w:hAnsi="Verdana"/>
          <w:sz w:val="18"/>
          <w:szCs w:val="18"/>
        </w:rPr>
        <w:t>Vaš</w:t>
      </w:r>
      <w:r w:rsidR="003852CC">
        <w:rPr>
          <w:rFonts w:ascii="Verdana" w:hAnsi="Verdana"/>
          <w:sz w:val="18"/>
          <w:szCs w:val="18"/>
        </w:rPr>
        <w:t>e</w:t>
      </w:r>
      <w:r w:rsidRPr="003852CC">
        <w:rPr>
          <w:rFonts w:ascii="Verdana" w:hAnsi="Verdana"/>
          <w:sz w:val="18"/>
          <w:szCs w:val="18"/>
        </w:rPr>
        <w:t xml:space="preserve"> </w:t>
      </w:r>
      <w:r w:rsidR="00602294" w:rsidRPr="003852CC">
        <w:rPr>
          <w:rFonts w:ascii="Verdana" w:hAnsi="Verdana"/>
          <w:sz w:val="18"/>
          <w:szCs w:val="18"/>
        </w:rPr>
        <w:t>záujmy alebo základné práva a</w:t>
      </w:r>
      <w:r w:rsidRPr="003852CC">
        <w:rPr>
          <w:rFonts w:ascii="Verdana" w:hAnsi="Verdana"/>
          <w:sz w:val="18"/>
          <w:szCs w:val="18"/>
        </w:rPr>
        <w:t> </w:t>
      </w:r>
      <w:r w:rsidR="00602294" w:rsidRPr="003852CC">
        <w:rPr>
          <w:rFonts w:ascii="Verdana" w:hAnsi="Verdana"/>
          <w:sz w:val="18"/>
          <w:szCs w:val="18"/>
        </w:rPr>
        <w:t>slobody</w:t>
      </w:r>
      <w:r w:rsidRPr="003852CC">
        <w:rPr>
          <w:rFonts w:ascii="Verdana" w:hAnsi="Verdana"/>
          <w:sz w:val="18"/>
          <w:szCs w:val="18"/>
        </w:rPr>
        <w:t xml:space="preserve"> ako</w:t>
      </w:r>
      <w:r w:rsidR="00602294" w:rsidRPr="003852CC">
        <w:rPr>
          <w:rFonts w:ascii="Verdana" w:hAnsi="Verdana"/>
          <w:sz w:val="18"/>
          <w:szCs w:val="18"/>
        </w:rPr>
        <w:t xml:space="preserve"> dotknutej osoby, ktoré si vyžadujú ochranu osobných údajov</w:t>
      </w:r>
      <w:r w:rsidRPr="003852CC">
        <w:rPr>
          <w:rFonts w:ascii="Verdana" w:hAnsi="Verdana"/>
          <w:sz w:val="18"/>
          <w:szCs w:val="18"/>
        </w:rPr>
        <w:t xml:space="preserve"> (</w:t>
      </w:r>
      <w:r w:rsidR="00602294" w:rsidRPr="003852CC">
        <w:rPr>
          <w:rFonts w:ascii="Verdana" w:hAnsi="Verdana"/>
          <w:sz w:val="18"/>
          <w:szCs w:val="18"/>
        </w:rPr>
        <w:t>najmä ak je dotknutou osobou dieťa</w:t>
      </w:r>
      <w:r w:rsidRPr="003852CC">
        <w:rPr>
          <w:rFonts w:ascii="Verdana" w:hAnsi="Verdana"/>
          <w:sz w:val="18"/>
          <w:szCs w:val="18"/>
        </w:rPr>
        <w:t>)</w:t>
      </w:r>
      <w:r w:rsidR="00602294" w:rsidRPr="003852CC">
        <w:rPr>
          <w:rFonts w:ascii="Verdana" w:hAnsi="Verdana"/>
          <w:sz w:val="18"/>
          <w:szCs w:val="18"/>
        </w:rPr>
        <w:t xml:space="preserve">. </w:t>
      </w:r>
    </w:p>
    <w:p w:rsidR="003852CC" w:rsidRPr="00DA0F26" w:rsidRDefault="003852CC" w:rsidP="009A37D8">
      <w:pPr>
        <w:spacing w:after="0" w:line="360" w:lineRule="auto"/>
        <w:jc w:val="both"/>
        <w:rPr>
          <w:rFonts w:ascii="Verdana" w:hAnsi="Verdana"/>
          <w:b/>
          <w:sz w:val="18"/>
          <w:szCs w:val="18"/>
        </w:rPr>
      </w:pPr>
    </w:p>
    <w:p w:rsidR="00DD69D5" w:rsidRDefault="00263CA9" w:rsidP="009A37D8">
      <w:pPr>
        <w:spacing w:after="0" w:line="360" w:lineRule="auto"/>
        <w:jc w:val="both"/>
        <w:rPr>
          <w:rFonts w:ascii="Verdana" w:hAnsi="Verdana"/>
          <w:sz w:val="18"/>
          <w:szCs w:val="18"/>
        </w:rPr>
      </w:pPr>
      <w:r w:rsidRPr="00DA0F26">
        <w:rPr>
          <w:rFonts w:ascii="Verdana" w:hAnsi="Verdana"/>
          <w:b/>
          <w:sz w:val="18"/>
          <w:szCs w:val="18"/>
        </w:rPr>
        <w:t>GUTTE, s.r.o., Vrbová 13, 946 03 Kolárovo</w:t>
      </w:r>
      <w:r w:rsidR="00DD69D5">
        <w:rPr>
          <w:rFonts w:ascii="Verdana" w:hAnsi="Verdana"/>
          <w:sz w:val="18"/>
          <w:szCs w:val="18"/>
        </w:rPr>
        <w:t xml:space="preserve"> prijala ako prevádzkovateľ informačného systému všetky primerané personálne, organizačné a technické opatren</w:t>
      </w:r>
      <w:r w:rsidR="007C2070">
        <w:rPr>
          <w:rFonts w:ascii="Verdana" w:hAnsi="Verdana"/>
          <w:sz w:val="18"/>
          <w:szCs w:val="18"/>
        </w:rPr>
        <w:t xml:space="preserve">ia za účelom maximálnej ochrany Vašich osobných údajov s cieľom v čo najväčšej miere znížiť riziko ich zneužitia, úniku a podobne. V zmysle našej povinnosti vyplývajúcej z článku 34 Nariadenia </w:t>
      </w:r>
      <w:r w:rsidR="00DD69D5">
        <w:rPr>
          <w:rFonts w:ascii="Verdana" w:hAnsi="Verdana"/>
          <w:sz w:val="18"/>
          <w:szCs w:val="18"/>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Default="009A37D8" w:rsidP="009A37D8">
      <w:pPr>
        <w:spacing w:after="0" w:line="360" w:lineRule="auto"/>
        <w:jc w:val="both"/>
        <w:rPr>
          <w:rFonts w:ascii="Verdana" w:hAnsi="Verdana"/>
          <w:sz w:val="18"/>
          <w:szCs w:val="18"/>
        </w:rPr>
      </w:pPr>
    </w:p>
    <w:p w:rsidR="00742A33" w:rsidRPr="00F10741" w:rsidRDefault="00742A33" w:rsidP="00742A33">
      <w:pPr>
        <w:spacing w:after="0" w:line="360" w:lineRule="auto"/>
        <w:jc w:val="both"/>
        <w:rPr>
          <w:rFonts w:ascii="Verdana" w:hAnsi="Verdana"/>
          <w:sz w:val="18"/>
          <w:szCs w:val="18"/>
        </w:rPr>
      </w:pPr>
      <w:r>
        <w:rPr>
          <w:rFonts w:ascii="Verdana" w:hAnsi="Verdana"/>
          <w:sz w:val="18"/>
          <w:szCs w:val="18"/>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ED6D44" w:rsidRDefault="00ED6D44" w:rsidP="00ED6D44">
      <w:pPr>
        <w:spacing w:after="0" w:line="360" w:lineRule="auto"/>
        <w:jc w:val="both"/>
        <w:rPr>
          <w:rFonts w:ascii="Verdana" w:hAnsi="Verdana"/>
          <w:sz w:val="18"/>
          <w:szCs w:val="18"/>
        </w:rPr>
      </w:pPr>
    </w:p>
    <w:p w:rsidR="00ED6D44" w:rsidRDefault="00ED6D44" w:rsidP="00ED6D44">
      <w:pPr>
        <w:spacing w:after="0" w:line="360" w:lineRule="auto"/>
        <w:jc w:val="both"/>
        <w:rPr>
          <w:rFonts w:ascii="Verdana" w:hAnsi="Verdana" w:cs="Arial"/>
          <w:sz w:val="18"/>
          <w:szCs w:val="18"/>
        </w:rPr>
      </w:pPr>
      <w:r w:rsidRPr="00825CCB">
        <w:rPr>
          <w:rFonts w:ascii="Verdana" w:hAnsi="Verdana" w:cs="Arial"/>
          <w:sz w:val="18"/>
          <w:szCs w:val="18"/>
        </w:rPr>
        <w:t>V prípade akýchkoľvek otázok súvisiacich s ochranou Vašich osobných údajov vrátane uplatnenia Vašich práv v zmysle Nariadenia a zákona o ochrane osobných údajov Vás prosíme, aby ste kontaktovali nás alebo sa obráťte na našu zodpovednú osobu (pokiaľ je určená):</w:t>
      </w:r>
      <w:r>
        <w:rPr>
          <w:rFonts w:ascii="Verdana" w:hAnsi="Verdana" w:cs="Arial"/>
          <w:sz w:val="18"/>
          <w:szCs w:val="18"/>
        </w:rPr>
        <w:t xml:space="preserve"> </w:t>
      </w:r>
    </w:p>
    <w:p w:rsidR="00ED6D44" w:rsidRDefault="00ED6D44" w:rsidP="00ED6D44">
      <w:pPr>
        <w:spacing w:after="0" w:line="360" w:lineRule="auto"/>
        <w:jc w:val="both"/>
        <w:rPr>
          <w:rFonts w:ascii="Verdana" w:hAnsi="Verdana" w:cs="Arial"/>
          <w:sz w:val="18"/>
          <w:szCs w:val="18"/>
        </w:rPr>
      </w:pPr>
      <w:r w:rsidRPr="00825CCB">
        <w:rPr>
          <w:rFonts w:ascii="Verdana" w:hAnsi="Verdana" w:cs="Arial"/>
          <w:sz w:val="18"/>
          <w:szCs w:val="18"/>
        </w:rPr>
        <w:t xml:space="preserve">Kontaktné údaje: </w:t>
      </w:r>
    </w:p>
    <w:p w:rsidR="00ED6D44" w:rsidRPr="00825CCB" w:rsidRDefault="00B62623" w:rsidP="00ED6D44">
      <w:pPr>
        <w:spacing w:after="0" w:line="360" w:lineRule="auto"/>
        <w:jc w:val="both"/>
        <w:rPr>
          <w:rFonts w:ascii="Verdana" w:hAnsi="Verdana" w:cs="Arial"/>
          <w:sz w:val="18"/>
          <w:szCs w:val="18"/>
        </w:rPr>
      </w:pPr>
      <w:hyperlink r:id="rId6" w:history="1">
        <w:r w:rsidR="0014282B" w:rsidRPr="0037054D">
          <w:rPr>
            <w:rStyle w:val="Hypertextovprepojenie"/>
            <w:rFonts w:ascii="Verdana" w:hAnsi="Verdana" w:cs="Arial"/>
            <w:sz w:val="18"/>
            <w:szCs w:val="18"/>
          </w:rPr>
          <w:t>info@gutte.sk</w:t>
        </w:r>
      </w:hyperlink>
      <w:r w:rsidR="0014282B">
        <w:rPr>
          <w:rFonts w:ascii="Verdana" w:hAnsi="Verdana" w:cs="Arial"/>
          <w:sz w:val="18"/>
          <w:szCs w:val="18"/>
        </w:rPr>
        <w:t>, tel.číslo: 0905 607 013 – Bc. Lengyel István</w:t>
      </w:r>
    </w:p>
    <w:p w:rsidR="00E53A6D" w:rsidRDefault="00E53A6D">
      <w:pPr>
        <w:rPr>
          <w:rFonts w:ascii="Verdana" w:hAnsi="Verdana" w:cs="Arial"/>
          <w:sz w:val="18"/>
          <w:szCs w:val="18"/>
          <w:u w:val="single"/>
        </w:rPr>
      </w:pPr>
      <w:r>
        <w:rPr>
          <w:rFonts w:ascii="Verdana" w:hAnsi="Verdana" w:cs="Arial"/>
          <w:sz w:val="18"/>
          <w:szCs w:val="18"/>
          <w:u w:val="single"/>
        </w:rPr>
        <w:br w:type="page"/>
      </w:r>
    </w:p>
    <w:p w:rsidR="0038015C" w:rsidRDefault="00742A33" w:rsidP="00082CDB">
      <w:pPr>
        <w:spacing w:after="0" w:line="360" w:lineRule="auto"/>
        <w:jc w:val="both"/>
        <w:rPr>
          <w:rFonts w:ascii="Verdana" w:hAnsi="Verdana" w:cs="Arial"/>
          <w:sz w:val="18"/>
          <w:szCs w:val="18"/>
          <w:u w:val="single"/>
        </w:rPr>
      </w:pPr>
      <w:r>
        <w:rPr>
          <w:rFonts w:ascii="Verdana" w:hAnsi="Verdana" w:cs="Arial"/>
          <w:sz w:val="18"/>
          <w:szCs w:val="18"/>
          <w:u w:val="single"/>
        </w:rPr>
        <w:lastRenderedPageBreak/>
        <w:t>Prílo</w:t>
      </w:r>
      <w:r w:rsidR="005939A3">
        <w:rPr>
          <w:rFonts w:ascii="Verdana" w:hAnsi="Verdana" w:cs="Arial"/>
          <w:sz w:val="18"/>
          <w:szCs w:val="18"/>
          <w:u w:val="single"/>
        </w:rPr>
        <w:t>ha k Zásadám ochrany osobných údajov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t>1 PERSONÁLNA A MZDOVÁ AGENDA ZAMESTNANCOV</w:t>
            </w:r>
          </w:p>
        </w:tc>
      </w:tr>
      <w:tr w:rsidR="00263CA9" w:rsidTr="00263CA9">
        <w:trPr>
          <w:trHeight w:val="1197"/>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cs="Verdana"/>
                <w:sz w:val="18"/>
                <w:szCs w:val="18"/>
              </w:rPr>
              <w:t>Plnenie povinností zamestnávateľa súvisiacich s pracovným pomerom, alebo obdobným vzťahom (napríklad na základe dohôd o prácach vykonávaných mimo pracovného pomeru) a predzmluvných vzťahov.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Personálna a mzdová agenda zamestnancov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tabs>
                <w:tab w:val="left" w:pos="2694"/>
              </w:tabs>
              <w:spacing w:after="0"/>
              <w:jc w:val="both"/>
              <w:rPr>
                <w:rFonts w:ascii="Verdana" w:eastAsia="Times New Roman" w:hAnsi="Verdana"/>
                <w:b/>
                <w:sz w:val="18"/>
                <w:szCs w:val="18"/>
              </w:rPr>
            </w:pPr>
            <w:r>
              <w:rPr>
                <w:rFonts w:ascii="Verdana" w:hAnsi="Verdana"/>
                <w:b/>
                <w:sz w:val="18"/>
                <w:szCs w:val="18"/>
              </w:rPr>
              <w:t>Personalistika a mzdy:</w:t>
            </w:r>
          </w:p>
          <w:p w:rsidR="00263CA9" w:rsidRDefault="00263CA9">
            <w:pPr>
              <w:shd w:val="clear" w:color="auto" w:fill="FFFFFF"/>
              <w:spacing w:after="0"/>
              <w:jc w:val="both"/>
              <w:rPr>
                <w:rFonts w:ascii="Verdana" w:hAnsi="Verdana"/>
                <w:sz w:val="18"/>
                <w:szCs w:val="18"/>
              </w:rPr>
            </w:pPr>
            <w:r>
              <w:rPr>
                <w:rFonts w:ascii="Verdana" w:hAnsi="Verdana"/>
                <w:sz w:val="18"/>
                <w:szCs w:val="18"/>
              </w:rPr>
              <w:t>Právnym základom spracúvania osobných údajov je Ústava Slovenskej republiky, zákon NR SR č. 311/2001 Z. z. Zákonník práce v znení neskorších predpisov, zákon NR SR</w:t>
            </w:r>
            <w:r>
              <w:rPr>
                <w:rFonts w:ascii="Verdana" w:hAnsi="Verdana"/>
                <w:sz w:val="18"/>
                <w:szCs w:val="18"/>
              </w:rPr>
              <w:br/>
              <w:t>č. 552/2003 Z. z. o výkone prác vo verejnom záujme v znení neskorších predpisov, zákon NR SR</w:t>
            </w:r>
            <w:r>
              <w:rPr>
                <w:rFonts w:ascii="Verdana" w:hAnsi="Verdana"/>
                <w:sz w:val="18"/>
                <w:szCs w:val="18"/>
              </w:rPr>
              <w:br/>
              <w:t xml:space="preserve">č. 553/2003 Z. z. o odmeňovaní niektorých zamestnancov pri výkone práce vo verejnom záujme a o zmene a doplnení niektorých zákonov v znení neskorších predpisov, zákon NR SR č. 595/2003 Z. z. o dani z príjmov v znení neskorších predpisov, zákon NR SR č. 563/2009 Z. z. o správe daní (daňový poriadok) a o zmene a doplnení niektorých zákonov v znení neskorších predpisov, zákon NR SR č. 461/2003     Z. z. o sociálnom poistení v znení neskorších predpisov, zákon NR SR č. 600/2003 Z. z. o prídavku na dieťa                a o zmene a doplnení zákona NR SR č. 461/2003 Z. z.        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NR SR č. 43/2004 Z. z. o starobnom dôchodkovom sporení. </w:t>
            </w:r>
          </w:p>
          <w:p w:rsidR="00263CA9" w:rsidRDefault="00263CA9">
            <w:pPr>
              <w:spacing w:after="0"/>
              <w:jc w:val="both"/>
              <w:rPr>
                <w:rFonts w:ascii="Verdana" w:hAnsi="Verdana"/>
                <w:sz w:val="18"/>
                <w:szCs w:val="18"/>
              </w:rPr>
            </w:pPr>
            <w:r>
              <w:rPr>
                <w:rFonts w:ascii="Verdana" w:hAnsi="Verdana"/>
                <w:b/>
                <w:sz w:val="18"/>
                <w:szCs w:val="18"/>
              </w:rPr>
              <w:t xml:space="preserve">BOZP: </w:t>
            </w:r>
            <w:r>
              <w:rPr>
                <w:rFonts w:ascii="Verdana" w:hAnsi="Verdana"/>
                <w:sz w:val="18"/>
                <w:szCs w:val="18"/>
              </w:rPr>
              <w:t>zákon č. zákon č. 124/2006 Z. z. o bezpečnosti                       a ochrane zdravia pri práci a o zmene a doplnení niektorých zákonov v znení neskorších predpisov, Vyhláška č. 500/2006 Z. z. MPSVaR, ktorou sa ustanovuje vzor Záznamu                         o registrovanom pracovnom úraze, zákon NR SR                       č. 314/2001 Z. z. o ochrane pred požiarmi, v znení neskorších predpisov a jeho vykonávacie predpisy.</w:t>
            </w:r>
          </w:p>
          <w:p w:rsidR="00263CA9" w:rsidRDefault="00263CA9">
            <w:pPr>
              <w:spacing w:after="0"/>
              <w:jc w:val="both"/>
              <w:rPr>
                <w:rFonts w:ascii="Verdana" w:hAnsi="Verdana"/>
                <w:sz w:val="18"/>
                <w:szCs w:val="18"/>
              </w:rPr>
            </w:pPr>
            <w:r>
              <w:rPr>
                <w:rFonts w:ascii="Verdana" w:hAnsi="Verdana"/>
                <w:b/>
                <w:sz w:val="18"/>
                <w:szCs w:val="18"/>
              </w:rPr>
              <w:t xml:space="preserve">Pracovná zdravotná služba: </w:t>
            </w:r>
            <w:r>
              <w:rPr>
                <w:rFonts w:ascii="Verdana" w:hAnsi="Verdana"/>
                <w:sz w:val="18"/>
                <w:szCs w:val="18"/>
              </w:rPr>
              <w:t xml:space="preserve">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 vyhláška Ministerstva zdravotníctva Slovenskej </w:t>
            </w:r>
            <w:r>
              <w:rPr>
                <w:rFonts w:ascii="Verdana" w:hAnsi="Verdana"/>
                <w:sz w:val="18"/>
                <w:szCs w:val="18"/>
              </w:rPr>
              <w:lastRenderedPageBreak/>
              <w:t>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 Zákon NR SR č. 355/2007 Z. z. o ochrane, podpore a rozvoji verejného zdravia a o zmene a doplnení niektorých zákonov v znení neskorších predpisov.</w:t>
            </w:r>
          </w:p>
          <w:p w:rsidR="00263CA9" w:rsidRDefault="00263CA9">
            <w:pPr>
              <w:spacing w:after="0"/>
              <w:jc w:val="both"/>
              <w:rPr>
                <w:rFonts w:ascii="Verdana" w:hAnsi="Verdana"/>
                <w:b/>
                <w:bCs/>
                <w:sz w:val="18"/>
                <w:szCs w:val="18"/>
              </w:rPr>
            </w:pPr>
            <w:r>
              <w:rPr>
                <w:rFonts w:ascii="Verdana" w:hAnsi="Verdana"/>
                <w:b/>
                <w:bCs/>
                <w:sz w:val="18"/>
                <w:szCs w:val="18"/>
              </w:rPr>
              <w:t>Zvyšovanie kvalifikácie zamestnancov:</w:t>
            </w:r>
          </w:p>
          <w:p w:rsidR="00263CA9" w:rsidRDefault="00263CA9">
            <w:pPr>
              <w:spacing w:after="0"/>
              <w:jc w:val="both"/>
              <w:rPr>
                <w:rFonts w:ascii="Verdana" w:eastAsia="Times New Roman" w:hAnsi="Verdana" w:cs="Times New Roman"/>
                <w:sz w:val="18"/>
                <w:szCs w:val="18"/>
              </w:rPr>
            </w:pPr>
            <w:r>
              <w:rPr>
                <w:rFonts w:ascii="Verdana" w:hAnsi="Verdana"/>
                <w:sz w:val="18"/>
                <w:szCs w:val="18"/>
              </w:rPr>
              <w:t>Zákon č. zákon č. 124/2006 Z. z. o bezpečnosti a ochrane zdravia pri práci a o zmene a doplnení niektorých zákonov</w:t>
            </w:r>
            <w:r>
              <w:rPr>
                <w:rFonts w:ascii="Verdana" w:hAnsi="Verdana"/>
                <w:sz w:val="18"/>
                <w:szCs w:val="18"/>
              </w:rPr>
              <w:br/>
              <w:t>v znení neskorších predpisov, Vyhláška č. 500/2006 Z. z. MPSVaR, ktorou sa ustanovuje vzor Záznamu</w:t>
            </w:r>
            <w:r>
              <w:rPr>
                <w:rFonts w:ascii="Verdana" w:hAnsi="Verdana"/>
                <w:sz w:val="18"/>
                <w:szCs w:val="18"/>
              </w:rPr>
              <w:br/>
              <w:t>o registrovanom pracovnom úraze, zákon NR SR</w:t>
            </w:r>
            <w:r>
              <w:rPr>
                <w:rFonts w:ascii="Verdana" w:hAnsi="Verdana"/>
                <w:sz w:val="18"/>
                <w:szCs w:val="18"/>
              </w:rPr>
              <w:br/>
              <w:t>č. 314/2001 Z. z. o ochrane pred požiarmi, v znení neskorších predpisov a jeho vykonávacie predpisy, Zákon NR SR č. 355/2007 Z. z. o ochrane, podpore a rozvoji verejného zdravia a o zmene a doplnení niektorých zákonov v znení neskorších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lastRenderedPageBreak/>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tabs>
                <w:tab w:val="num" w:pos="644"/>
              </w:tabs>
              <w:spacing w:after="0"/>
              <w:jc w:val="both"/>
              <w:rPr>
                <w:rFonts w:ascii="Verdana" w:eastAsia="Times New Roman" w:hAnsi="Verdana" w:cs="Times New Roman"/>
                <w:sz w:val="18"/>
                <w:szCs w:val="18"/>
                <w:lang w:eastAsia="sk-SK"/>
              </w:rPr>
            </w:pPr>
            <w:r>
              <w:rPr>
                <w:rFonts w:ascii="Verdana" w:hAnsi="Verdana" w:cs="Verdana"/>
                <w:iCs/>
                <w:sz w:val="18"/>
                <w:szCs w:val="18"/>
                <w:lang w:eastAsia="sk-SK"/>
              </w:rPr>
              <w:t xml:space="preserve">Sprostredkovateľ na BOZP, sprostredkovateľ </w:t>
            </w:r>
            <w:r>
              <w:rPr>
                <w:rFonts w:ascii="Verdana" w:hAnsi="Verdana" w:cs="Verdana"/>
                <w:iCs/>
                <w:sz w:val="18"/>
                <w:szCs w:val="18"/>
                <w:lang w:eastAsia="sk-SK"/>
              </w:rPr>
              <w:br/>
              <w:t>na spracúvanie agendy pracovnej zdravotnej služby, orgány verejnej moci, štátnej a verejnej správy podľa príslušných právnych predpisov, Zdravotné poisťovne, doplnkové dôchodkové sporiteľne, doplnkové správcovské spoločnosti.</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 xml:space="preserve">5 -10 rokov,  osobné spisy – do 70 roku života zamestnanca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jc w:val="both"/>
              <w:rPr>
                <w:rFonts w:ascii="Verdana" w:eastAsia="Times New Roman" w:hAnsi="Verdana"/>
                <w:sz w:val="18"/>
                <w:szCs w:val="18"/>
              </w:rPr>
            </w:pPr>
          </w:p>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widowControl w:val="0"/>
              <w:tabs>
                <w:tab w:val="num" w:pos="644"/>
                <w:tab w:val="num" w:pos="786"/>
                <w:tab w:val="num" w:pos="1070"/>
                <w:tab w:val="left" w:pos="1440"/>
              </w:tabs>
              <w:suppressAutoHyphens/>
              <w:spacing w:after="0"/>
              <w:jc w:val="both"/>
              <w:rPr>
                <w:rFonts w:ascii="Verdana" w:eastAsia="Times New Roman" w:hAnsi="Verdana" w:cs="Times New Roman"/>
                <w:sz w:val="18"/>
                <w:szCs w:val="18"/>
                <w:lang w:eastAsia="sk-SK"/>
              </w:rPr>
            </w:pPr>
            <w:r>
              <w:rPr>
                <w:rFonts w:ascii="Verdana" w:hAnsi="Verdana" w:cs="Verdana"/>
                <w:iCs/>
                <w:sz w:val="18"/>
                <w:szCs w:val="18"/>
                <w:lang w:eastAsia="sk-SK"/>
              </w:rPr>
              <w:t>uchádzači o zamestnanie, zamestnanci, manželia alebo manželky zamestnancov, vyživované deti zamestnancov, rodičia vyživovaných detí zamestnancov, blízke osoby, bývalí zamestnanci</w:t>
            </w:r>
          </w:p>
        </w:tc>
      </w:tr>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rsidP="00263CA9">
            <w:pPr>
              <w:spacing w:after="0" w:line="360" w:lineRule="auto"/>
              <w:rPr>
                <w:rFonts w:ascii="Verdana" w:eastAsia="Times New Roman" w:hAnsi="Verdana" w:cs="Times New Roman"/>
                <w:b/>
                <w:sz w:val="18"/>
                <w:szCs w:val="18"/>
              </w:rPr>
            </w:pPr>
            <w:r>
              <w:br w:type="page"/>
            </w:r>
            <w:r>
              <w:rPr>
                <w:rFonts w:ascii="Verdana" w:hAnsi="Verdana"/>
                <w:b/>
                <w:sz w:val="18"/>
                <w:szCs w:val="18"/>
              </w:rPr>
              <w:t>2 EKONOMICKO-ÚČTOVNÁ AGENDA</w:t>
            </w:r>
          </w:p>
        </w:tc>
      </w:tr>
      <w:tr w:rsidR="00263CA9" w:rsidTr="00263CA9">
        <w:trPr>
          <w:trHeight w:val="1197"/>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right"/>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cs="Arial"/>
                <w:sz w:val="18"/>
                <w:szCs w:val="18"/>
              </w:rPr>
              <w:t xml:space="preserve">Účelom spracúvania osobných údajov je spracúvanie objednávok, došlých faktúr a fakturácia odberateľom, styk </w:t>
            </w:r>
            <w:r>
              <w:rPr>
                <w:rFonts w:ascii="Verdana" w:hAnsi="Verdana" w:cs="Arial"/>
                <w:sz w:val="18"/>
                <w:szCs w:val="18"/>
              </w:rPr>
              <w:br/>
              <w:t>s bankou, vedenie pokladne, zabezpečovanie hotovostných príjmov a výdavkov, skladové hospodárstvo, evidencia investičného majetku (vrátane automatického odpisovania) a drobného majetku, vedenie jednoduchého/podvojného účtovníctva organizácie.</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Ekonomicko-účtovný</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jc w:val="both"/>
              <w:rPr>
                <w:rFonts w:ascii="Verdana" w:eastAsia="Times New Roman" w:hAnsi="Verdana"/>
                <w:i/>
                <w:sz w:val="18"/>
                <w:szCs w:val="18"/>
              </w:rPr>
            </w:pPr>
            <w:r>
              <w:rPr>
                <w:rFonts w:ascii="Verdana" w:hAnsi="Verdana"/>
                <w:sz w:val="18"/>
                <w:szCs w:val="18"/>
              </w:rPr>
              <w:t xml:space="preserve">Zákon č. 431/2002 Z. z. o účtovníctve v znení neskorších predpisov, zákon č. 222/2004 Z. z. o dani z pridanej hodnoty v znení neskorších predpisov, zákon č. 18/2018 </w:t>
            </w:r>
            <w:r>
              <w:rPr>
                <w:rFonts w:ascii="Verdana" w:hAnsi="Verdana"/>
                <w:sz w:val="18"/>
                <w:szCs w:val="18"/>
              </w:rPr>
              <w:br/>
              <w:t>Z. z. o ochrane osobných údajov a o zmene a doplnení niektorých zákonov, 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400/2009 Z. z. o štátnej službe a o zmene a doplnení niektorých zákonov v znení neskorších predpisov, zákon č. 513/1991 Zb. Obchodný zákonník v znení neskorších predpisov, zákon č. 583/2004 Z. z. o rozpočtových pravidlách územnej samosprávy a o zmene a doplnení niektorých zákonov</w:t>
            </w:r>
            <w:r>
              <w:rPr>
                <w:rFonts w:ascii="Verdana" w:hAnsi="Verdana"/>
                <w:i/>
                <w:sz w:val="18"/>
                <w:szCs w:val="18"/>
              </w:rPr>
              <w:t>.</w:t>
            </w:r>
          </w:p>
          <w:p w:rsidR="00263CA9" w:rsidRDefault="00263CA9">
            <w:pPr>
              <w:spacing w:after="0" w:line="240" w:lineRule="auto"/>
              <w:rPr>
                <w:rFonts w:ascii="Verdana" w:eastAsia="Times New Roman" w:hAnsi="Verdana" w:cs="Times New Roman"/>
                <w:sz w:val="18"/>
                <w:szCs w:val="18"/>
              </w:rPr>
            </w:pP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lastRenderedPageBreak/>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tabs>
                <w:tab w:val="num" w:pos="644"/>
              </w:tabs>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 orgány verejnej moci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14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Odsekzoznamu"/>
              <w:numPr>
                <w:ilvl w:val="0"/>
                <w:numId w:val="10"/>
              </w:numPr>
              <w:spacing w:after="0" w:line="240" w:lineRule="auto"/>
              <w:ind w:left="284"/>
              <w:rPr>
                <w:rFonts w:ascii="Verdana" w:eastAsia="Times New Roman" w:hAnsi="Verdana" w:cs="Verdana"/>
                <w:iCs/>
                <w:sz w:val="18"/>
                <w:szCs w:val="18"/>
                <w:lang w:eastAsia="sk-SK"/>
              </w:rPr>
            </w:pPr>
            <w:r>
              <w:rPr>
                <w:rFonts w:ascii="Verdana" w:hAnsi="Verdana" w:cs="Verdana"/>
                <w:iCs/>
                <w:sz w:val="18"/>
                <w:szCs w:val="18"/>
                <w:lang w:eastAsia="sk-SK"/>
              </w:rPr>
              <w:t>10 rokov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sz w:val="18"/>
                <w:szCs w:val="18"/>
              </w:rPr>
            </w:pPr>
          </w:p>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widowControl w:val="0"/>
              <w:tabs>
                <w:tab w:val="num" w:pos="644"/>
                <w:tab w:val="num" w:pos="786"/>
                <w:tab w:val="num" w:pos="1070"/>
                <w:tab w:val="left" w:pos="1440"/>
              </w:tabs>
              <w:suppressAutoHyphens/>
              <w:spacing w:line="276" w:lineRule="auto"/>
              <w:jc w:val="both"/>
              <w:rPr>
                <w:rFonts w:ascii="Verdana" w:hAnsi="Verdana"/>
                <w:sz w:val="18"/>
                <w:szCs w:val="18"/>
                <w:lang w:eastAsia="en-US"/>
              </w:rPr>
            </w:pPr>
            <w:r>
              <w:rPr>
                <w:rFonts w:ascii="Verdana" w:hAnsi="Verdana"/>
                <w:sz w:val="18"/>
                <w:szCs w:val="18"/>
                <w:lang w:eastAsia="en-US"/>
              </w:rPr>
              <w:t>fyzické osoby – zamestnanci prevádzkovateľa, dodávatelia a odberatelia – fyzické osoby, zamestnanci dodávateľov a odberateľov, zástupcovia dodávateľov a odberateľov</w:t>
            </w:r>
          </w:p>
        </w:tc>
      </w:tr>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rPr>
                <w:rFonts w:ascii="Verdana" w:eastAsia="Times New Roman" w:hAnsi="Verdana" w:cs="Times New Roman"/>
                <w:b/>
                <w:sz w:val="18"/>
                <w:szCs w:val="18"/>
              </w:rPr>
            </w:pPr>
            <w:r>
              <w:rPr>
                <w:rFonts w:ascii="Verdana" w:hAnsi="Verdana"/>
                <w:b/>
                <w:sz w:val="18"/>
                <w:szCs w:val="18"/>
              </w:rPr>
              <w:t>3 SPRÁVA REGISTRATÚRY, EVIDENCIA PRIJATEJ A ODOSLANEJ POŠTY</w:t>
            </w:r>
          </w:p>
        </w:tc>
      </w:tr>
      <w:tr w:rsidR="00263CA9" w:rsidTr="00263CA9">
        <w:trPr>
          <w:trHeight w:val="631"/>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eastAsia="MS Mincho" w:hAnsi="Verdana"/>
                <w:sz w:val="18"/>
                <w:szCs w:val="18"/>
              </w:rPr>
              <w:t xml:space="preserve">Zabezpečenie </w:t>
            </w:r>
            <w:r>
              <w:rPr>
                <w:rFonts w:ascii="Verdana" w:hAnsi="Verdana" w:cs="Arial"/>
                <w:sz w:val="18"/>
                <w:szCs w:val="18"/>
              </w:rPr>
              <w:t>správy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IS Správa registratúry, evidencia prijatej a odoslanej pošty</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cs="Lucida Sans Unicode"/>
                <w:sz w:val="18"/>
                <w:szCs w:val="18"/>
              </w:rPr>
              <w:t>Zákon NR SR č. 395/2002 Z. z. o archívoch a registratúrach, 305/2013 Z. z. o elektronickej podobe výkonu pôsobnosti orgánov verejnej moci a o zmene a doplnení niektorých zákonov (zákon o e-Governmente).</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NormlnyWWW"/>
              <w:numPr>
                <w:ilvl w:val="0"/>
                <w:numId w:val="12"/>
              </w:numPr>
              <w:spacing w:before="0" w:beforeAutospacing="0" w:after="0" w:afterAutospacing="0" w:line="276" w:lineRule="auto"/>
              <w:ind w:left="426" w:hanging="426"/>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Od 30 dní po 70. rok života zamestnanca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jc w:val="both"/>
              <w:rPr>
                <w:rFonts w:ascii="Verdana" w:eastAsia="Times New Roman" w:hAnsi="Verdana"/>
                <w:sz w:val="18"/>
                <w:szCs w:val="18"/>
              </w:rPr>
            </w:pPr>
          </w:p>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Odsekzoznamu"/>
              <w:numPr>
                <w:ilvl w:val="0"/>
                <w:numId w:val="13"/>
              </w:numPr>
              <w:spacing w:after="0"/>
              <w:jc w:val="both"/>
              <w:rPr>
                <w:rFonts w:ascii="Verdana" w:eastAsia="MS Mincho" w:hAnsi="Verdana"/>
                <w:sz w:val="18"/>
                <w:szCs w:val="18"/>
              </w:rPr>
            </w:pPr>
            <w:r>
              <w:rPr>
                <w:rFonts w:ascii="Verdana" w:eastAsia="MS Mincho" w:hAnsi="Verdana"/>
                <w:sz w:val="18"/>
                <w:szCs w:val="18"/>
              </w:rPr>
              <w:t xml:space="preserve">dotknuté osoby v rámci všetkých účelov spracúvania osobných údajov vymedzených prevádzkovateľom </w:t>
            </w:r>
          </w:p>
        </w:tc>
      </w:tr>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t>4 EVIDENCIA SZČO</w:t>
            </w:r>
          </w:p>
        </w:tc>
      </w:tr>
      <w:tr w:rsidR="00263CA9" w:rsidTr="00263CA9">
        <w:trPr>
          <w:trHeight w:val="913"/>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right"/>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Evidencia SZČO</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10 rokov po skončení zmluvného vzťahu z dôvodu evidencie v rámci účtovnej agendy</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sz w:val="18"/>
                <w:szCs w:val="18"/>
              </w:rPr>
            </w:pPr>
          </w:p>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Lucida Sans Unicode"/>
                <w:i/>
                <w:iCs/>
                <w:sz w:val="18"/>
                <w:szCs w:val="18"/>
              </w:rPr>
            </w:pPr>
            <w:r>
              <w:rPr>
                <w:rFonts w:ascii="Verdana" w:hAnsi="Verdana" w:cs="Verdana"/>
                <w:iCs/>
                <w:sz w:val="18"/>
                <w:szCs w:val="18"/>
              </w:rPr>
              <w:t>odberateľ/dodávateľ – samostatne zárobkovo činná osoba</w:t>
            </w:r>
          </w:p>
        </w:tc>
      </w:tr>
    </w:tbl>
    <w:p w:rsidR="00263CA9" w:rsidRDefault="00263C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lastRenderedPageBreak/>
              <w:t>5 EVIDENCIA ZÁSTUPCOV DODÁVATEĽOV A ODBERATEĽOV</w:t>
            </w:r>
          </w:p>
        </w:tc>
      </w:tr>
      <w:tr w:rsidR="00263CA9" w:rsidTr="00263CA9">
        <w:trPr>
          <w:trHeight w:val="913"/>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right"/>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Účelom spracúvania osobných údajov v rámci predmetnej agendy je vedenie databázy zástupcov, respektíve zamestnancov dodávateľov a odberateľov z dôvodu plnenia ich pracovných, služobných a funkčných povinností a zabezpečenia plynulých dodávateľsko-odberateľských vzťahov.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Evidencia zástupcov dodávateľov a odberateľov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 xml:space="preserve">Oprávnený záujem v zmysle článku 6 ods. 1 písm. f) Nariadenia.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 xml:space="preserve">Nie sú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Do 30 dní odo dňa skončenia účelu spracúvania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sz w:val="18"/>
                <w:szCs w:val="18"/>
              </w:rPr>
            </w:pPr>
          </w:p>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Lucida Sans Unicode"/>
                <w:i/>
                <w:iCs/>
                <w:sz w:val="18"/>
                <w:szCs w:val="18"/>
              </w:rPr>
            </w:pPr>
            <w:r>
              <w:rPr>
                <w:rFonts w:ascii="Verdana" w:hAnsi="Verdana" w:cs="Verdana"/>
                <w:iCs/>
                <w:sz w:val="18"/>
                <w:szCs w:val="18"/>
              </w:rPr>
              <w:t>fyzická osoba - zástupca (zamestnanec) dodávateľa, odberateľa</w:t>
            </w:r>
          </w:p>
        </w:tc>
      </w:tr>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t>6 UPLATŇOVANIE PRÁV DOTKNUTÝCH OSÔB</w:t>
            </w:r>
          </w:p>
        </w:tc>
      </w:tr>
      <w:tr w:rsidR="00263CA9" w:rsidTr="00263CA9">
        <w:trPr>
          <w:trHeight w:val="631"/>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center"/>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eastAsia="MS Mincho" w:hAnsi="Verdana"/>
                <w:sz w:val="18"/>
                <w:szCs w:val="18"/>
              </w:rPr>
              <w:t xml:space="preserve">Účelom spracúvania osobných údajov v rámci predmetnej agendy je vybavovanie žiadostí fyzických osôb smerujúcich k uplatňovaniu ich </w:t>
            </w:r>
            <w:r>
              <w:rPr>
                <w:rFonts w:ascii="Verdana" w:hAnsi="Verdana" w:cs="Arial"/>
                <w:sz w:val="18"/>
                <w:szCs w:val="18"/>
              </w:rPr>
              <w:t>práv ako dotknutých osôb v zmysle Nariadenia Európskeho parlamentu a Rady (EÚ) 2016/679 o ochrane fyzických osôb  pri spracúvaní osobných údajov a o voľnom pohybe takýchto údajov.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IS Uplatňovanie práv dotknutých osôb</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cs="Arial"/>
                <w:sz w:val="18"/>
                <w:szCs w:val="18"/>
              </w:rPr>
              <w:t>Čl. 6, odst. 1, písm. c), v súlade s čl. 15 až 22 a 34 Nariadenia Európskeho parlamentu a Rady (EÚ) 2016/679 o ochrane fyzických osôb  pri spracúvaní osobných údajov a o voľnom pohybe takýchto údajov</w:t>
            </w:r>
            <w:r>
              <w:rPr>
                <w:rFonts w:ascii="Verdana" w:hAnsi="Verdana" w:cs="Lucida Sans Unicode"/>
                <w:sz w:val="18"/>
                <w:szCs w:val="18"/>
              </w:rPr>
              <w:t xml:space="preserve">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NormlnyWWW"/>
              <w:numPr>
                <w:ilvl w:val="0"/>
                <w:numId w:val="12"/>
              </w:numPr>
              <w:spacing w:before="0" w:beforeAutospacing="0" w:after="0" w:afterAutospacing="0" w:line="276" w:lineRule="auto"/>
              <w:ind w:left="426" w:hanging="426"/>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1 rok odo dňa vybavenia žiadosti</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sz w:val="18"/>
                <w:szCs w:val="18"/>
              </w:rPr>
            </w:pPr>
          </w:p>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spacing w:before="0" w:beforeAutospacing="0" w:after="0" w:afterAutospacing="0" w:line="276" w:lineRule="auto"/>
              <w:jc w:val="both"/>
              <w:rPr>
                <w:rFonts w:ascii="Verdana" w:hAnsi="Verdana" w:cs="Arial"/>
                <w:sz w:val="18"/>
                <w:szCs w:val="18"/>
                <w:lang w:eastAsia="en-US"/>
              </w:rPr>
            </w:pPr>
            <w:r>
              <w:rPr>
                <w:rFonts w:ascii="Verdana" w:hAnsi="Verdana" w:cs="Verdana"/>
                <w:iCs/>
                <w:sz w:val="18"/>
                <w:szCs w:val="18"/>
                <w:lang w:eastAsia="en-US"/>
              </w:rPr>
              <w:t xml:space="preserve">fyzická osoba, ktorá sa ako dotknutá osoba v rámci prevádzkovateľom vymedzených účelov obráti </w:t>
            </w:r>
            <w:r>
              <w:rPr>
                <w:rFonts w:ascii="Verdana" w:hAnsi="Verdana" w:cs="Verdana"/>
                <w:iCs/>
                <w:sz w:val="18"/>
                <w:szCs w:val="18"/>
                <w:lang w:eastAsia="en-US"/>
              </w:rPr>
              <w:br/>
              <w:t xml:space="preserve">na prevádzkovateľa so žiadosťou uplatniť svoje práva </w:t>
            </w:r>
          </w:p>
        </w:tc>
      </w:tr>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t>7 KAMEROVÝ SYSTÉM MONITORUJÚCI PRIESTORY PRÍSTUPNÉ VEREJNOSTI</w:t>
            </w:r>
          </w:p>
        </w:tc>
      </w:tr>
      <w:tr w:rsidR="00263CA9" w:rsidTr="00263CA9">
        <w:trPr>
          <w:trHeight w:val="631"/>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center"/>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eastAsia="MS Mincho" w:hAnsi="Verdana"/>
                <w:sz w:val="18"/>
                <w:szCs w:val="18"/>
              </w:rPr>
              <w:t xml:space="preserve">Účelom spracúvania osobných údajov v rámci predmetnej agendy je </w:t>
            </w:r>
            <w:r>
              <w:rPr>
                <w:rFonts w:ascii="Verdana" w:hAnsi="Verdana" w:cs="Verdana"/>
                <w:sz w:val="18"/>
                <w:szCs w:val="18"/>
              </w:rPr>
              <w:t>monitorovanie priestorov prístupných verejnosti z dôvodu ochrany majetku a zdravia</w:t>
            </w:r>
            <w:r>
              <w:rPr>
                <w:rFonts w:ascii="Verdana" w:hAnsi="Verdana" w:cs="Arial"/>
                <w:sz w:val="18"/>
                <w:szCs w:val="18"/>
              </w:rPr>
              <w:t>.</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IS Kamerový systém monitorujúci priestory prístupné verejnosti</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cs="Lucida Sans Unicode"/>
                <w:sz w:val="18"/>
                <w:szCs w:val="18"/>
              </w:rPr>
              <w:t>Oprávnený záujem v zmysle článku 6 ods. 1 písm. f) Nariadenia. Hlavným oprávneným záujmom je ochrana majetku a bezpečnosti prevádzkovateľa a dotknutých osôb</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Verdana"/>
                <w:iCs/>
                <w:sz w:val="18"/>
                <w:szCs w:val="18"/>
              </w:rPr>
            </w:pPr>
            <w:r>
              <w:rPr>
                <w:rFonts w:ascii="Verdana" w:hAnsi="Verdana" w:cs="Verdana"/>
                <w:iCs/>
                <w:sz w:val="18"/>
                <w:szCs w:val="18"/>
              </w:rPr>
              <w:t>Orgány verejnej moci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rPr>
                <w:rFonts w:ascii="Calibri" w:eastAsia="Times New Roman" w:hAnsi="Calibri" w:cs="Times New Roman"/>
              </w:rPr>
            </w:pPr>
            <w:r>
              <w:rPr>
                <w:rFonts w:ascii="Verdana" w:hAnsi="Verdana"/>
                <w:sz w:val="18"/>
                <w:szCs w:val="18"/>
              </w:rPr>
              <w:t xml:space="preserve">15 dní odo dňa nasledujúcom po dni, v ktorom bol záznam vyhotovený </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sz w:val="18"/>
                <w:szCs w:val="18"/>
              </w:rPr>
            </w:pPr>
          </w:p>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bl>
    <w:p w:rsidR="00263CA9" w:rsidRDefault="00263C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lastRenderedPageBreak/>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Odsekzoznamu"/>
              <w:numPr>
                <w:ilvl w:val="0"/>
                <w:numId w:val="21"/>
              </w:numPr>
              <w:rPr>
                <w:rFonts w:ascii="Verdana" w:eastAsia="MS Mincho" w:hAnsi="Verdana"/>
                <w:sz w:val="18"/>
                <w:szCs w:val="18"/>
              </w:rPr>
            </w:pPr>
            <w:r>
              <w:rPr>
                <w:rFonts w:ascii="Verdana" w:eastAsia="MS Mincho" w:hAnsi="Verdana"/>
                <w:sz w:val="18"/>
                <w:szCs w:val="18"/>
              </w:rPr>
              <w:t>fyzické osoby, ktoré vstúpili do priestorov prevádzkovateľa, ktoré sú prístupné verejnosti</w:t>
            </w:r>
          </w:p>
          <w:p w:rsidR="00263CA9" w:rsidRDefault="00263CA9" w:rsidP="00263CA9">
            <w:pPr>
              <w:pStyle w:val="Odsekzoznamu"/>
              <w:numPr>
                <w:ilvl w:val="0"/>
                <w:numId w:val="21"/>
              </w:numPr>
              <w:spacing w:after="0"/>
              <w:ind w:left="357" w:hanging="357"/>
              <w:rPr>
                <w:rFonts w:ascii="Verdana" w:eastAsia="MS Mincho" w:hAnsi="Verdana"/>
                <w:sz w:val="18"/>
                <w:szCs w:val="18"/>
              </w:rPr>
            </w:pPr>
            <w:r>
              <w:rPr>
                <w:rFonts w:ascii="Verdana" w:eastAsia="MS Mincho" w:hAnsi="Verdana"/>
                <w:sz w:val="18"/>
                <w:szCs w:val="18"/>
              </w:rPr>
              <w:t>samotná verejnosť</w:t>
            </w:r>
          </w:p>
        </w:tc>
      </w:tr>
    </w:tbl>
    <w:tbl>
      <w:tblPr>
        <w:tblpPr w:leftFromText="141" w:rightFromText="141" w:bottomFromText="20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rPr>
                <w:rFonts w:ascii="Verdana" w:eastAsia="Times New Roman" w:hAnsi="Verdana" w:cs="Times New Roman"/>
                <w:b/>
                <w:sz w:val="18"/>
                <w:szCs w:val="18"/>
              </w:rPr>
            </w:pPr>
            <w:r>
              <w:rPr>
                <w:rFonts w:ascii="Verdana" w:hAnsi="Verdana"/>
                <w:b/>
                <w:sz w:val="18"/>
                <w:szCs w:val="18"/>
              </w:rPr>
              <w:t>8 MONITORING ZAMESTNANCOV</w:t>
            </w:r>
          </w:p>
        </w:tc>
      </w:tr>
      <w:tr w:rsidR="00263CA9" w:rsidTr="00263CA9">
        <w:trPr>
          <w:trHeight w:val="631"/>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jc w:val="center"/>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Arial"/>
                <w:sz w:val="18"/>
                <w:szCs w:val="18"/>
              </w:rPr>
            </w:pPr>
            <w:r>
              <w:rPr>
                <w:rFonts w:ascii="Verdana" w:hAnsi="Verdana" w:cs="Arial"/>
                <w:sz w:val="18"/>
                <w:szCs w:val="18"/>
              </w:rPr>
              <w:t>Monitorovanie zamestnancov z dôvodu sledovania dodržiavania pracovnej disciplíny v zmysle § 13 ods. 4 Zákonníka práce, a to prostredníctvom:</w:t>
            </w:r>
          </w:p>
          <w:p w:rsidR="00263CA9" w:rsidRDefault="00263CA9">
            <w:pPr>
              <w:spacing w:after="0"/>
              <w:jc w:val="both"/>
              <w:rPr>
                <w:rFonts w:ascii="Verdana" w:hAnsi="Verdana" w:cs="Arial"/>
                <w:sz w:val="18"/>
                <w:szCs w:val="18"/>
              </w:rPr>
            </w:pPr>
            <w:r>
              <w:rPr>
                <w:rFonts w:ascii="Verdana" w:hAnsi="Verdana" w:cs="Arial"/>
                <w:sz w:val="18"/>
                <w:szCs w:val="18"/>
              </w:rPr>
              <w:t xml:space="preserve">-monitorovania kamerovým systémom, </w:t>
            </w:r>
          </w:p>
          <w:p w:rsidR="00263CA9" w:rsidRDefault="00263CA9">
            <w:pPr>
              <w:tabs>
                <w:tab w:val="left" w:pos="284"/>
              </w:tabs>
              <w:spacing w:after="0"/>
              <w:jc w:val="both"/>
              <w:rPr>
                <w:rFonts w:ascii="Verdana" w:eastAsia="Times New Roman" w:hAnsi="Verdana" w:cs="Arial"/>
                <w:sz w:val="18"/>
                <w:szCs w:val="18"/>
              </w:rPr>
            </w:pPr>
            <w:r>
              <w:rPr>
                <w:rFonts w:ascii="Verdana" w:hAnsi="Verdana" w:cs="Arial"/>
                <w:sz w:val="18"/>
                <w:szCs w:val="18"/>
              </w:rPr>
              <w:t>-sledovania polohy a pohybu prostredníctvom GPS zariadenia v služobných motorových vozidlách.</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IS Monitoring zamestnancov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Právny základ spracúvania osobných údajov v predmetnom IS predstavuje § 13 ods. 4 Zákonníka práce.</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MS Mincho" w:hAnsi="Verdana" w:cs="Times New Roman"/>
                <w:sz w:val="18"/>
                <w:szCs w:val="18"/>
              </w:rPr>
            </w:pPr>
            <w:r>
              <w:rPr>
                <w:rFonts w:ascii="Verdana" w:hAnsi="Verdana" w:cs="Verdana"/>
                <w:iCs/>
                <w:sz w:val="18"/>
                <w:szCs w:val="18"/>
              </w:rPr>
              <w:t>orgány štátnej správy, verejnej moci a verejnej správy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sz w:val="18"/>
                <w:szCs w:val="18"/>
              </w:rPr>
            </w:pPr>
            <w:r>
              <w:rPr>
                <w:rFonts w:ascii="Verdana" w:hAnsi="Verdana"/>
                <w:sz w:val="18"/>
                <w:szCs w:val="18"/>
              </w:rPr>
              <w:t>Záznam z kamerového systému  – 15 dní odo dňa nasledujúcom po dni, v ktorom bol záznam vyhotovený</w:t>
            </w:r>
          </w:p>
          <w:p w:rsidR="00263CA9" w:rsidRDefault="00263CA9">
            <w:pPr>
              <w:spacing w:after="0"/>
              <w:jc w:val="both"/>
              <w:rPr>
                <w:rFonts w:ascii="Verdana" w:eastAsia="Times New Roman" w:hAnsi="Verdana" w:cs="Times New Roman"/>
                <w:sz w:val="18"/>
                <w:szCs w:val="18"/>
              </w:rPr>
            </w:pPr>
            <w:r>
              <w:rPr>
                <w:rFonts w:ascii="Verdana" w:hAnsi="Verdana"/>
                <w:sz w:val="18"/>
                <w:szCs w:val="18"/>
              </w:rPr>
              <w:t>GPS – 1 rok odo dňa ukončenia pracovného pomeru zamestnanca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rPr>
                <w:rFonts w:ascii="Verdana" w:eastAsia="Times New Roman" w:hAnsi="Verdana"/>
                <w:sz w:val="18"/>
                <w:szCs w:val="18"/>
              </w:rPr>
            </w:pPr>
          </w:p>
          <w:p w:rsidR="00263CA9" w:rsidRDefault="00263CA9">
            <w:pPr>
              <w:spacing w:after="0"/>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NormlnyWWW"/>
              <w:numPr>
                <w:ilvl w:val="0"/>
                <w:numId w:val="21"/>
              </w:numPr>
              <w:spacing w:before="0" w:beforeAutospacing="0" w:after="0" w:afterAutospacing="0" w:line="276" w:lineRule="auto"/>
              <w:jc w:val="both"/>
              <w:rPr>
                <w:rFonts w:ascii="Verdana" w:hAnsi="Verdana" w:cs="Arial"/>
                <w:sz w:val="18"/>
                <w:szCs w:val="18"/>
                <w:lang w:eastAsia="en-US"/>
              </w:rPr>
            </w:pPr>
            <w:r>
              <w:rPr>
                <w:rFonts w:ascii="Verdana" w:hAnsi="Verdana" w:cs="Verdana"/>
                <w:iCs/>
                <w:sz w:val="18"/>
                <w:szCs w:val="18"/>
                <w:lang w:eastAsia="en-US"/>
              </w:rPr>
              <w:t>zamestnanci prevádzkovateľa IS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jc w:val="both"/>
              <w:rPr>
                <w:rFonts w:ascii="Verdana" w:eastAsia="Times New Roman" w:hAnsi="Verdana" w:cs="Times New Roman"/>
                <w:b/>
                <w:sz w:val="18"/>
                <w:szCs w:val="18"/>
              </w:rPr>
            </w:pPr>
            <w:r>
              <w:rPr>
                <w:rFonts w:ascii="Verdana" w:hAnsi="Verdana"/>
                <w:b/>
                <w:sz w:val="18"/>
                <w:szCs w:val="18"/>
              </w:rPr>
              <w:t>9 PROPAGÁCIA PREVÁDZKOVATEĽA</w:t>
            </w:r>
          </w:p>
        </w:tc>
      </w:tr>
      <w:tr w:rsidR="00263CA9" w:rsidTr="00263CA9">
        <w:trPr>
          <w:trHeight w:val="1008"/>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jc w:val="both"/>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jc w:val="both"/>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Odsekzoznamu"/>
              <w:spacing w:after="0"/>
              <w:ind w:left="0"/>
              <w:jc w:val="both"/>
              <w:rPr>
                <w:rFonts w:ascii="Verdana" w:eastAsia="Times New Roman" w:hAnsi="Verdana" w:cs="Verdana"/>
                <w:sz w:val="18"/>
                <w:szCs w:val="18"/>
              </w:rPr>
            </w:pPr>
            <w:r>
              <w:rPr>
                <w:rFonts w:ascii="Verdana" w:hAnsi="Verdana" w:cs="Verdana"/>
                <w:sz w:val="18"/>
                <w:szCs w:val="18"/>
              </w:rPr>
              <w:t>Zverejňovanie fotografií zamestnancov a klientov/ zákazníkov so zámerom budovať dobré meno prevádzkovateľa, propagovať prevádzkovateľa na jeho webovom sídle, vo vnútorných administratívnych priestoroch, na sociálnych sieťach, prípadne na intranete.</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IS Propagácia prevádzkovateľa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Verdana"/>
                <w:iCs/>
                <w:sz w:val="18"/>
                <w:szCs w:val="18"/>
              </w:rPr>
            </w:pPr>
            <w:r>
              <w:rPr>
                <w:rFonts w:ascii="Verdana" w:hAnsi="Verdana" w:cs="Verdana"/>
                <w:iCs/>
                <w:sz w:val="18"/>
                <w:szCs w:val="18"/>
              </w:rPr>
              <w:t>Nie sú.</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jc w:val="both"/>
              <w:rPr>
                <w:rFonts w:ascii="Verdana" w:eastAsia="Times New Roman" w:hAnsi="Verdana" w:cs="Times New Roman"/>
                <w:sz w:val="18"/>
                <w:szCs w:val="18"/>
              </w:rPr>
            </w:pPr>
            <w:r>
              <w:rPr>
                <w:rFonts w:ascii="Verdana" w:hAnsi="Verdana"/>
                <w:sz w:val="18"/>
                <w:szCs w:val="18"/>
              </w:rPr>
              <w:t>2 roky od zverejnenia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sz w:val="18"/>
                <w:szCs w:val="18"/>
              </w:rPr>
            </w:pPr>
            <w:r>
              <w:rPr>
                <w:rFonts w:ascii="Verdana" w:hAnsi="Verdana" w:cs="Arial"/>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jc w:val="both"/>
              <w:rPr>
                <w:rFonts w:ascii="Verdana" w:eastAsia="Times New Roman" w:hAnsi="Verdana"/>
                <w:sz w:val="18"/>
                <w:szCs w:val="18"/>
              </w:rPr>
            </w:pPr>
          </w:p>
          <w:p w:rsidR="00263CA9" w:rsidRDefault="00263CA9">
            <w:pPr>
              <w:spacing w:after="0"/>
              <w:jc w:val="both"/>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rsidP="00263CA9">
            <w:pPr>
              <w:pStyle w:val="Odsekzoznamu"/>
              <w:numPr>
                <w:ilvl w:val="0"/>
                <w:numId w:val="24"/>
              </w:numPr>
              <w:spacing w:after="0"/>
              <w:jc w:val="both"/>
              <w:rPr>
                <w:rFonts w:ascii="Verdana" w:eastAsia="MS Mincho" w:hAnsi="Verdana"/>
                <w:sz w:val="18"/>
                <w:szCs w:val="18"/>
              </w:rPr>
            </w:pPr>
            <w:r>
              <w:rPr>
                <w:rFonts w:ascii="Verdana" w:eastAsia="MS Mincho" w:hAnsi="Verdana"/>
                <w:sz w:val="18"/>
                <w:szCs w:val="18"/>
              </w:rPr>
              <w:t>zamestnanci prevádzkovateľa,</w:t>
            </w:r>
          </w:p>
          <w:p w:rsidR="00263CA9" w:rsidRDefault="00263CA9" w:rsidP="00263CA9">
            <w:pPr>
              <w:pStyle w:val="Odsekzoznamu"/>
              <w:numPr>
                <w:ilvl w:val="0"/>
                <w:numId w:val="24"/>
              </w:numPr>
              <w:spacing w:after="0"/>
              <w:jc w:val="both"/>
              <w:rPr>
                <w:rFonts w:ascii="Verdana" w:eastAsia="MS Mincho" w:hAnsi="Verdana"/>
                <w:sz w:val="18"/>
                <w:szCs w:val="18"/>
              </w:rPr>
            </w:pPr>
            <w:r>
              <w:rPr>
                <w:rFonts w:ascii="Verdana" w:eastAsia="MS Mincho" w:hAnsi="Verdana"/>
                <w:sz w:val="18"/>
                <w:szCs w:val="18"/>
              </w:rPr>
              <w:t>zákazníci/klienti prevádzkovateľa.</w:t>
            </w:r>
          </w:p>
        </w:tc>
      </w:tr>
    </w:tbl>
    <w:p w:rsidR="00263CA9" w:rsidRDefault="00263C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754"/>
      </w:tblGrid>
      <w:tr w:rsidR="00263CA9" w:rsidTr="00263CA9">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263CA9" w:rsidRDefault="00263CA9">
            <w:pPr>
              <w:spacing w:after="0" w:line="360" w:lineRule="auto"/>
              <w:rPr>
                <w:rFonts w:ascii="Verdana" w:eastAsia="Times New Roman" w:hAnsi="Verdana" w:cs="Times New Roman"/>
                <w:b/>
                <w:sz w:val="18"/>
                <w:szCs w:val="18"/>
              </w:rPr>
            </w:pPr>
            <w:r>
              <w:rPr>
                <w:rFonts w:ascii="Verdana" w:hAnsi="Verdana"/>
                <w:b/>
                <w:sz w:val="18"/>
                <w:szCs w:val="18"/>
              </w:rPr>
              <w:lastRenderedPageBreak/>
              <w:t>10 EVIDENCIA KLIENTOV</w:t>
            </w:r>
          </w:p>
        </w:tc>
      </w:tr>
      <w:tr w:rsidR="00263CA9" w:rsidTr="00263CA9">
        <w:trPr>
          <w:trHeight w:val="631"/>
        </w:trPr>
        <w:tc>
          <w:tcPr>
            <w:tcW w:w="3402"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Verdana" w:eastAsia="Times New Roman" w:hAnsi="Verdana"/>
                <w:b/>
                <w:bCs/>
                <w:sz w:val="18"/>
                <w:szCs w:val="18"/>
              </w:rPr>
            </w:pPr>
            <w:r>
              <w:rPr>
                <w:rFonts w:ascii="Verdana" w:hAnsi="Verdana"/>
                <w:sz w:val="18"/>
                <w:szCs w:val="18"/>
              </w:rPr>
              <w:t>Účel spracúvania osobných údajov</w:t>
            </w:r>
          </w:p>
          <w:p w:rsidR="00263CA9" w:rsidRDefault="00263CA9">
            <w:pPr>
              <w:spacing w:after="0" w:line="240" w:lineRule="auto"/>
              <w:jc w:val="center"/>
              <w:rPr>
                <w:rFonts w:ascii="Verdana" w:eastAsia="Times New Roman" w:hAnsi="Verdana" w:cs="Times New Roman"/>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eastAsia="MS Mincho" w:hAnsi="Verdana"/>
                <w:sz w:val="18"/>
                <w:szCs w:val="18"/>
              </w:rPr>
              <w:t>V predmetnom informačnom systéme dochádza k spracúvaniu osobných údajov fyzických osôb – klientov pri objednávke služieb alebo tovarov poskytovaných prevádzkovateľom.</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r>
              <w:rPr>
                <w:rFonts w:ascii="Verdana" w:hAnsi="Verdana"/>
                <w:sz w:val="18"/>
                <w:szCs w:val="18"/>
              </w:rPr>
              <w:t>IS Evidencia klientov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jc w:val="both"/>
              <w:rPr>
                <w:rFonts w:ascii="Verdana" w:eastAsia="Times New Roman" w:hAnsi="Verdana" w:cs="Times New Roman"/>
                <w:sz w:val="18"/>
                <w:szCs w:val="18"/>
              </w:rPr>
            </w:pPr>
            <w:bookmarkStart w:id="0" w:name="_GoBack"/>
            <w:bookmarkEnd w:id="0"/>
            <w:r>
              <w:rPr>
                <w:rFonts w:ascii="Verdana" w:hAnsi="Verdana"/>
                <w:sz w:val="18"/>
                <w:szCs w:val="18"/>
              </w:rPr>
              <w:t>Oprávnený záujem v zmysle článku 6 ods. 1 písm. f) Nariadenia.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sz w:val="18"/>
                <w:szCs w:val="18"/>
              </w:rPr>
            </w:pPr>
            <w:r>
              <w:rPr>
                <w:rFonts w:ascii="Verdana" w:hAnsi="Verdana"/>
                <w:sz w:val="18"/>
                <w:szCs w:val="18"/>
              </w:rPr>
              <w:t>10 rokov</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rPr>
                <w:rFonts w:ascii="Calibri" w:eastAsia="Times New Roman" w:hAnsi="Calibri" w:cs="Times New Roman"/>
              </w:rPr>
            </w:pPr>
            <w:r>
              <w:rPr>
                <w:rFonts w:ascii="Verdana" w:hAnsi="Verdana" w:cs="Arial"/>
                <w:sz w:val="18"/>
                <w:szCs w:val="16"/>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263CA9" w:rsidRDefault="00263CA9">
            <w:pPr>
              <w:spacing w:after="0" w:line="240" w:lineRule="auto"/>
              <w:rPr>
                <w:rFonts w:ascii="Calibri" w:eastAsia="Times New Roman" w:hAnsi="Calibri"/>
              </w:rPr>
            </w:pPr>
          </w:p>
          <w:p w:rsidR="00263CA9" w:rsidRDefault="00263CA9">
            <w:pPr>
              <w:spacing w:after="0" w:line="240" w:lineRule="auto"/>
              <w:rPr>
                <w:rFonts w:ascii="Calibri" w:eastAsia="Times New Roman" w:hAnsi="Calibri" w:cs="Times New Roman"/>
              </w:rPr>
            </w:pPr>
            <w:r>
              <w:t>Neuskutočňuje sa</w:t>
            </w:r>
          </w:p>
        </w:tc>
      </w:tr>
      <w:tr w:rsidR="00263CA9" w:rsidTr="00263CA9">
        <w:trPr>
          <w:trHeight w:val="20"/>
        </w:trPr>
        <w:tc>
          <w:tcPr>
            <w:tcW w:w="3402" w:type="dxa"/>
            <w:tcBorders>
              <w:top w:val="single" w:sz="4" w:space="0" w:color="auto"/>
              <w:left w:val="single" w:sz="4" w:space="0" w:color="auto"/>
              <w:bottom w:val="single" w:sz="4" w:space="0" w:color="auto"/>
              <w:right w:val="single" w:sz="4" w:space="0" w:color="auto"/>
            </w:tcBorders>
            <w:hideMark/>
          </w:tcPr>
          <w:p w:rsidR="00263CA9" w:rsidRDefault="00263CA9">
            <w:pPr>
              <w:spacing w:after="0" w:line="240" w:lineRule="auto"/>
              <w:rPr>
                <w:rFonts w:ascii="Verdana" w:eastAsia="Times New Roman" w:hAnsi="Verdana" w:cs="Times New Roman"/>
                <w:b/>
                <w:bCs/>
                <w:sz w:val="18"/>
                <w:szCs w:val="18"/>
              </w:rPr>
            </w:pPr>
            <w:r>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263CA9" w:rsidRDefault="00263CA9">
            <w:pPr>
              <w:pStyle w:val="NormlnyWWW"/>
              <w:spacing w:before="0" w:beforeAutospacing="0" w:after="0" w:afterAutospacing="0" w:line="276" w:lineRule="auto"/>
              <w:jc w:val="both"/>
              <w:rPr>
                <w:rFonts w:ascii="Verdana" w:hAnsi="Verdana" w:cs="Arial"/>
                <w:sz w:val="18"/>
                <w:szCs w:val="18"/>
                <w:lang w:eastAsia="en-US"/>
              </w:rPr>
            </w:pPr>
            <w:r>
              <w:rPr>
                <w:rFonts w:ascii="Verdana" w:hAnsi="Verdana" w:cs="Verdana"/>
                <w:iCs/>
                <w:sz w:val="18"/>
                <w:szCs w:val="18"/>
                <w:lang w:eastAsia="en-US"/>
              </w:rPr>
              <w:t>fyzické osoby - klienti</w:t>
            </w:r>
          </w:p>
        </w:tc>
      </w:tr>
    </w:tbl>
    <w:p w:rsidR="001D3469" w:rsidRDefault="001D3469" w:rsidP="00082CDB">
      <w:pPr>
        <w:spacing w:after="0" w:line="360" w:lineRule="auto"/>
        <w:jc w:val="both"/>
        <w:rPr>
          <w:rFonts w:ascii="Verdana" w:hAnsi="Verdana" w:cs="Arial"/>
          <w:sz w:val="18"/>
          <w:szCs w:val="18"/>
          <w:u w:val="single"/>
        </w:rPr>
      </w:pPr>
    </w:p>
    <w:sectPr w:rsidR="001D3469" w:rsidSect="00E51971">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E50B8E"/>
    <w:multiLevelType w:val="hybridMultilevel"/>
    <w:tmpl w:val="33325DF6"/>
    <w:lvl w:ilvl="0" w:tplc="A6F217FA">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A90BB2"/>
    <w:multiLevelType w:val="hybridMultilevel"/>
    <w:tmpl w:val="D13ECD1E"/>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078C2A41"/>
    <w:multiLevelType w:val="hybridMultilevel"/>
    <w:tmpl w:val="5B2E528E"/>
    <w:lvl w:ilvl="0" w:tplc="CA76C678">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08525CDE"/>
    <w:multiLevelType w:val="hybridMultilevel"/>
    <w:tmpl w:val="F1A252C4"/>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0F625988"/>
    <w:multiLevelType w:val="hybridMultilevel"/>
    <w:tmpl w:val="0CCC31D2"/>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0FC113E5"/>
    <w:multiLevelType w:val="hybridMultilevel"/>
    <w:tmpl w:val="CA7A43EC"/>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15BE5C6B"/>
    <w:multiLevelType w:val="hybridMultilevel"/>
    <w:tmpl w:val="83F857E6"/>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202E2E9F"/>
    <w:multiLevelType w:val="hybridMultilevel"/>
    <w:tmpl w:val="7F94E75C"/>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nsid w:val="21A90680"/>
    <w:multiLevelType w:val="hybridMultilevel"/>
    <w:tmpl w:val="3378D33E"/>
    <w:lvl w:ilvl="0" w:tplc="783C25DC">
      <w:start w:val="1"/>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CA74916"/>
    <w:multiLevelType w:val="hybridMultilevel"/>
    <w:tmpl w:val="2974CC70"/>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33271BF0"/>
    <w:multiLevelType w:val="hybridMultilevel"/>
    <w:tmpl w:val="2974CC70"/>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37AB590B"/>
    <w:multiLevelType w:val="hybridMultilevel"/>
    <w:tmpl w:val="2974CC70"/>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nsid w:val="441528C5"/>
    <w:multiLevelType w:val="hybridMultilevel"/>
    <w:tmpl w:val="2974CC70"/>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450A59BD"/>
    <w:multiLevelType w:val="hybridMultilevel"/>
    <w:tmpl w:val="D8A601EC"/>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103B13"/>
    <w:multiLevelType w:val="hybridMultilevel"/>
    <w:tmpl w:val="F87C74B6"/>
    <w:lvl w:ilvl="0" w:tplc="7A0E06E4">
      <w:start w:val="1"/>
      <w:numFmt w:val="bullet"/>
      <w:lvlText w:val=""/>
      <w:lvlJc w:val="left"/>
      <w:pPr>
        <w:ind w:left="502"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59196F2A"/>
    <w:multiLevelType w:val="hybridMultilevel"/>
    <w:tmpl w:val="9BB4CF9C"/>
    <w:lvl w:ilvl="0" w:tplc="0960F4D0">
      <w:start w:val="1"/>
      <w:numFmt w:val="decimal"/>
      <w:lvlText w:val="%1."/>
      <w:lvlJc w:val="left"/>
      <w:pPr>
        <w:ind w:left="720" w:hanging="360"/>
      </w:pPr>
      <w:rPr>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3935331"/>
    <w:multiLevelType w:val="hybridMultilevel"/>
    <w:tmpl w:val="87AEC0A0"/>
    <w:lvl w:ilvl="0" w:tplc="C21C59BC">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F7768E"/>
    <w:multiLevelType w:val="hybridMultilevel"/>
    <w:tmpl w:val="F1B2E13E"/>
    <w:lvl w:ilvl="0" w:tplc="783C25DC">
      <w:start w:val="1"/>
      <w:numFmt w:val="bullet"/>
      <w:lvlText w:val="-"/>
      <w:lvlJc w:val="left"/>
      <w:pPr>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6B876F85"/>
    <w:multiLevelType w:val="hybridMultilevel"/>
    <w:tmpl w:val="E8D6EA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FA72BA9"/>
    <w:multiLevelType w:val="hybridMultilevel"/>
    <w:tmpl w:val="670EEC12"/>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2"/>
  </w:num>
  <w:num w:numId="2">
    <w:abstractNumId w:val="20"/>
  </w:num>
  <w:num w:numId="3">
    <w:abstractNumId w:val="2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C6F80"/>
    <w:rsid w:val="00011C02"/>
    <w:rsid w:val="000731F5"/>
    <w:rsid w:val="00082CDB"/>
    <w:rsid w:val="0009222C"/>
    <w:rsid w:val="00112313"/>
    <w:rsid w:val="00141D21"/>
    <w:rsid w:val="0014282B"/>
    <w:rsid w:val="00144FA1"/>
    <w:rsid w:val="00160A2A"/>
    <w:rsid w:val="00166D16"/>
    <w:rsid w:val="0017120C"/>
    <w:rsid w:val="001A426D"/>
    <w:rsid w:val="001D3469"/>
    <w:rsid w:val="00263CA9"/>
    <w:rsid w:val="002B47CF"/>
    <w:rsid w:val="00310D7D"/>
    <w:rsid w:val="0038015C"/>
    <w:rsid w:val="003852CC"/>
    <w:rsid w:val="00491012"/>
    <w:rsid w:val="004D018E"/>
    <w:rsid w:val="004D778A"/>
    <w:rsid w:val="00533598"/>
    <w:rsid w:val="00537A69"/>
    <w:rsid w:val="005939A3"/>
    <w:rsid w:val="005A0A3B"/>
    <w:rsid w:val="00602294"/>
    <w:rsid w:val="006E63E2"/>
    <w:rsid w:val="00742A33"/>
    <w:rsid w:val="00795A72"/>
    <w:rsid w:val="007A4593"/>
    <w:rsid w:val="007B6B5B"/>
    <w:rsid w:val="007C2070"/>
    <w:rsid w:val="008114A8"/>
    <w:rsid w:val="008141AB"/>
    <w:rsid w:val="0091235B"/>
    <w:rsid w:val="00974D42"/>
    <w:rsid w:val="009A37D8"/>
    <w:rsid w:val="009B7204"/>
    <w:rsid w:val="009C1242"/>
    <w:rsid w:val="009F0758"/>
    <w:rsid w:val="00A2662C"/>
    <w:rsid w:val="00AC6C96"/>
    <w:rsid w:val="00B62623"/>
    <w:rsid w:val="00BB4523"/>
    <w:rsid w:val="00BC6F80"/>
    <w:rsid w:val="00C1777B"/>
    <w:rsid w:val="00C47F0E"/>
    <w:rsid w:val="00C86A60"/>
    <w:rsid w:val="00CA0510"/>
    <w:rsid w:val="00D25558"/>
    <w:rsid w:val="00D5174B"/>
    <w:rsid w:val="00D5198E"/>
    <w:rsid w:val="00D904A8"/>
    <w:rsid w:val="00DA0F26"/>
    <w:rsid w:val="00DD070E"/>
    <w:rsid w:val="00DD69D5"/>
    <w:rsid w:val="00DE597D"/>
    <w:rsid w:val="00DE71A4"/>
    <w:rsid w:val="00E1584B"/>
    <w:rsid w:val="00E233EE"/>
    <w:rsid w:val="00E2667F"/>
    <w:rsid w:val="00E40479"/>
    <w:rsid w:val="00E51971"/>
    <w:rsid w:val="00E53A6D"/>
    <w:rsid w:val="00E956F3"/>
    <w:rsid w:val="00ED6D44"/>
    <w:rsid w:val="00F10741"/>
    <w:rsid w:val="00F736A7"/>
    <w:rsid w:val="00FE34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222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34"/>
    <w:locked/>
    <w:rsid w:val="00263CA9"/>
  </w:style>
  <w:style w:type="paragraph" w:customStyle="1" w:styleId="NormlnyWWW">
    <w:name w:val="Normálny (WWW)"/>
    <w:basedOn w:val="Normlny"/>
    <w:rsid w:val="00263CA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4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utte.sk" TargetMode="External"/><Relationship Id="rId5" Type="http://schemas.openxmlformats.org/officeDocument/2006/relationships/hyperlink" Target="mailto:info@gutte.s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3116</Words>
  <Characters>17762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User</cp:lastModifiedBy>
  <cp:revision>2</cp:revision>
  <dcterms:created xsi:type="dcterms:W3CDTF">2019-11-06T11:26:00Z</dcterms:created>
  <dcterms:modified xsi:type="dcterms:W3CDTF">2019-11-06T11:26:00Z</dcterms:modified>
</cp:coreProperties>
</file>